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74" w:rsidRPr="00452A51" w:rsidRDefault="00827274" w:rsidP="00452A51">
      <w:pPr>
        <w:spacing w:line="360" w:lineRule="auto"/>
        <w:ind w:firstLine="851"/>
        <w:jc w:val="center"/>
        <w:rPr>
          <w:iCs/>
          <w:caps/>
          <w:sz w:val="26"/>
          <w:szCs w:val="26"/>
        </w:rPr>
      </w:pPr>
      <w:r w:rsidRPr="00452A51">
        <w:rPr>
          <w:iCs/>
          <w:caps/>
          <w:sz w:val="26"/>
          <w:szCs w:val="26"/>
        </w:rPr>
        <w:t>МИНОБРНАУКИ РОССИИ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iCs/>
          <w:caps/>
          <w:sz w:val="26"/>
          <w:szCs w:val="26"/>
        </w:rPr>
      </w:pPr>
      <w:r w:rsidRPr="00452A51">
        <w:rPr>
          <w:iCs/>
          <w:caps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iCs/>
          <w:sz w:val="26"/>
          <w:szCs w:val="26"/>
        </w:rPr>
      </w:pPr>
      <w:r w:rsidRPr="00452A51">
        <w:rPr>
          <w:b/>
          <w:iCs/>
          <w:sz w:val="26"/>
          <w:szCs w:val="26"/>
        </w:rPr>
        <w:t>«ПРИАМУРСКИЙ ГОСУДАРСТВЕННЫЙ УНИВЕРСИТЕТ ИМЕНИ ШОЛОМ-АЛЕЙХЕМА</w:t>
      </w:r>
      <w:r w:rsidRPr="00452A51">
        <w:rPr>
          <w:iCs/>
          <w:sz w:val="26"/>
          <w:szCs w:val="26"/>
        </w:rPr>
        <w:t>»</w:t>
      </w:r>
    </w:p>
    <w:p w:rsidR="00827274" w:rsidRPr="00452A51" w:rsidRDefault="00F74CB2" w:rsidP="00452A51">
      <w:pPr>
        <w:spacing w:line="360" w:lineRule="auto"/>
        <w:ind w:firstLine="851"/>
        <w:jc w:val="center"/>
        <w:rPr>
          <w:bCs/>
          <w:sz w:val="26"/>
          <w:szCs w:val="26"/>
        </w:rPr>
      </w:pPr>
      <w:r w:rsidRPr="00452A51">
        <w:rPr>
          <w:bCs/>
          <w:sz w:val="26"/>
          <w:szCs w:val="26"/>
        </w:rPr>
        <w:t>Кафедра</w:t>
      </w:r>
      <w:r w:rsidR="00827274" w:rsidRPr="00452A51">
        <w:rPr>
          <w:bCs/>
          <w:sz w:val="26"/>
          <w:szCs w:val="26"/>
        </w:rPr>
        <w:t xml:space="preserve"> </w:t>
      </w:r>
      <w:r w:rsidR="0081566E" w:rsidRPr="00452A51">
        <w:rPr>
          <w:bCs/>
          <w:sz w:val="26"/>
          <w:szCs w:val="26"/>
          <w:u w:val="single"/>
        </w:rPr>
        <w:t>Физической культуры и туризма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both"/>
        <w:rPr>
          <w:sz w:val="26"/>
          <w:szCs w:val="26"/>
        </w:rPr>
      </w:pPr>
    </w:p>
    <w:p w:rsidR="00827274" w:rsidRPr="00452A51" w:rsidRDefault="00F8142B" w:rsidP="00F8142B">
      <w:pPr>
        <w:spacing w:line="360" w:lineRule="auto"/>
        <w:jc w:val="center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1685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tabs>
          <w:tab w:val="left" w:pos="0"/>
        </w:tabs>
        <w:spacing w:line="360" w:lineRule="auto"/>
        <w:ind w:firstLine="851"/>
        <w:jc w:val="center"/>
        <w:rPr>
          <w:caps/>
          <w:sz w:val="26"/>
          <w:szCs w:val="26"/>
        </w:rPr>
      </w:pPr>
      <w:r w:rsidRPr="00452A51">
        <w:rPr>
          <w:b/>
          <w:bCs/>
          <w:sz w:val="26"/>
          <w:szCs w:val="26"/>
        </w:rPr>
        <w:t>ПРОГРАММА</w:t>
      </w:r>
      <w:r w:rsidRPr="00452A51">
        <w:rPr>
          <w:sz w:val="26"/>
          <w:szCs w:val="26"/>
        </w:rPr>
        <w:t xml:space="preserve"> </w:t>
      </w:r>
      <w:r w:rsidRPr="00452A51">
        <w:rPr>
          <w:b/>
          <w:caps/>
          <w:sz w:val="26"/>
          <w:szCs w:val="26"/>
        </w:rPr>
        <w:t>государственной итоговой аттестации</w:t>
      </w:r>
    </w:p>
    <w:p w:rsidR="00827274" w:rsidRPr="00452A51" w:rsidRDefault="00827274" w:rsidP="00452A51">
      <w:pPr>
        <w:tabs>
          <w:tab w:val="left" w:pos="0"/>
        </w:tabs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по направлению подготовки/специальности</w:t>
      </w:r>
    </w:p>
    <w:p w:rsidR="00827274" w:rsidRPr="00452A51" w:rsidRDefault="0081566E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44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.0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.0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1</w:t>
      </w:r>
      <w:r w:rsidR="00827274"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 «</w:t>
      </w:r>
      <w:r w:rsidRPr="00452A5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Педагогическое образование»</w:t>
      </w:r>
    </w:p>
    <w:p w:rsidR="00827274" w:rsidRPr="00452A51" w:rsidRDefault="00827274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52A51">
        <w:rPr>
          <w:rFonts w:ascii="Times New Roman" w:hAnsi="Times New Roman" w:cs="Times New Roman"/>
          <w:sz w:val="26"/>
          <w:szCs w:val="26"/>
        </w:rPr>
        <w:t>Направленность «</w:t>
      </w:r>
      <w:r w:rsidR="0081566E" w:rsidRPr="00452A51">
        <w:rPr>
          <w:rFonts w:ascii="Times New Roman" w:hAnsi="Times New Roman" w:cs="Times New Roman"/>
          <w:sz w:val="26"/>
          <w:szCs w:val="26"/>
          <w:u w:val="single"/>
        </w:rPr>
        <w:t>Физическая культура</w:t>
      </w:r>
      <w:r w:rsidRPr="00452A51">
        <w:rPr>
          <w:rFonts w:ascii="Times New Roman" w:hAnsi="Times New Roman" w:cs="Times New Roman"/>
          <w:sz w:val="26"/>
          <w:szCs w:val="26"/>
        </w:rPr>
        <w:t>»</w:t>
      </w:r>
    </w:p>
    <w:p w:rsidR="00827274" w:rsidRPr="00452A51" w:rsidRDefault="00827274" w:rsidP="00452A51">
      <w:pPr>
        <w:pStyle w:val="a3"/>
        <w:tabs>
          <w:tab w:val="left" w:pos="0"/>
        </w:tabs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52A51">
        <w:rPr>
          <w:rFonts w:ascii="Times New Roman" w:hAnsi="Times New Roman" w:cs="Times New Roman"/>
          <w:sz w:val="26"/>
          <w:szCs w:val="26"/>
        </w:rPr>
        <w:t>Квалификация «бакалавр»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заочная форма обучения</w:t>
      </w: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b/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340350" w:rsidRPr="00452A51" w:rsidRDefault="00340350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340350" w:rsidRPr="00452A51" w:rsidRDefault="00340350" w:rsidP="00452A51">
      <w:pPr>
        <w:spacing w:line="360" w:lineRule="auto"/>
        <w:ind w:firstLine="851"/>
        <w:jc w:val="center"/>
        <w:rPr>
          <w:sz w:val="26"/>
          <w:szCs w:val="26"/>
        </w:rPr>
      </w:pPr>
    </w:p>
    <w:p w:rsidR="00827274" w:rsidRPr="00452A51" w:rsidRDefault="00827274" w:rsidP="00452A51">
      <w:pPr>
        <w:spacing w:line="360" w:lineRule="auto"/>
        <w:ind w:firstLine="851"/>
        <w:jc w:val="center"/>
        <w:rPr>
          <w:sz w:val="26"/>
          <w:szCs w:val="26"/>
        </w:rPr>
      </w:pPr>
      <w:r w:rsidRPr="00452A51">
        <w:rPr>
          <w:sz w:val="26"/>
          <w:szCs w:val="26"/>
        </w:rPr>
        <w:t>Биробиджан</w:t>
      </w:r>
    </w:p>
    <w:p w:rsidR="00827274" w:rsidRPr="00452A51" w:rsidRDefault="00827274" w:rsidP="00452A51">
      <w:pPr>
        <w:tabs>
          <w:tab w:val="left" w:pos="851"/>
        </w:tabs>
        <w:spacing w:line="360" w:lineRule="auto"/>
        <w:ind w:firstLine="851"/>
        <w:rPr>
          <w:b/>
          <w:bCs/>
          <w:sz w:val="26"/>
          <w:szCs w:val="26"/>
        </w:rPr>
      </w:pPr>
    </w:p>
    <w:p w:rsidR="00827274" w:rsidRPr="00C06D20" w:rsidRDefault="00827274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Start w:id="1" w:name="_Toc443392317"/>
      <w:bookmarkEnd w:id="0"/>
      <w:r w:rsidRPr="00C06D2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Pr="00C06D20">
        <w:rPr>
          <w:rFonts w:ascii="Times New Roman" w:eastAsia="Calibri" w:hAnsi="Times New Roman" w:cs="Times New Roman"/>
          <w:color w:val="auto"/>
          <w:sz w:val="24"/>
          <w:szCs w:val="24"/>
        </w:rPr>
        <w:t>ОБЩИЕ ПОЛОЖЕНИЯ</w:t>
      </w:r>
      <w:bookmarkEnd w:id="1"/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>1.1. Государственная итоговая аттестация (</w:t>
      </w:r>
      <w:r w:rsidR="0081566E" w:rsidRPr="00C06D20">
        <w:rPr>
          <w:rFonts w:ascii="Times New Roman" w:hAnsi="Times New Roman" w:cs="Times New Roman"/>
        </w:rPr>
        <w:t xml:space="preserve">далее </w:t>
      </w:r>
      <w:r w:rsidR="00340350" w:rsidRPr="00C06D20">
        <w:rPr>
          <w:rFonts w:ascii="Times New Roman" w:hAnsi="Times New Roman" w:cs="Times New Roman"/>
        </w:rPr>
        <w:t xml:space="preserve">- </w:t>
      </w:r>
      <w:r w:rsidRPr="00C06D20">
        <w:rPr>
          <w:rFonts w:ascii="Times New Roman" w:hAnsi="Times New Roman" w:cs="Times New Roman"/>
        </w:rPr>
        <w:t xml:space="preserve">ГИА) выпускников </w:t>
      </w:r>
      <w:r w:rsidR="00340350" w:rsidRPr="00C06D20">
        <w:rPr>
          <w:rFonts w:ascii="Times New Roman" w:hAnsi="Times New Roman" w:cs="Times New Roman"/>
        </w:rPr>
        <w:t xml:space="preserve">ФГБОУ </w:t>
      </w:r>
      <w:proofErr w:type="gramStart"/>
      <w:r w:rsidR="00340350" w:rsidRPr="00C06D20">
        <w:rPr>
          <w:rFonts w:ascii="Times New Roman" w:hAnsi="Times New Roman" w:cs="Times New Roman"/>
        </w:rPr>
        <w:t>ВО</w:t>
      </w:r>
      <w:proofErr w:type="gramEnd"/>
      <w:r w:rsidR="00340350" w:rsidRPr="00C06D20">
        <w:rPr>
          <w:rFonts w:ascii="Times New Roman" w:hAnsi="Times New Roman" w:cs="Times New Roman"/>
        </w:rPr>
        <w:t xml:space="preserve"> «Приамурский государственный университет имени Шолом-Алейхема» (далее - </w:t>
      </w:r>
      <w:r w:rsidRPr="00C06D20">
        <w:rPr>
          <w:rFonts w:ascii="Times New Roman" w:hAnsi="Times New Roman" w:cs="Times New Roman"/>
        </w:rPr>
        <w:t>ПГУ им. Шолом-Алейхем</w:t>
      </w:r>
      <w:r w:rsidR="00340350" w:rsidRPr="00C06D20">
        <w:rPr>
          <w:rFonts w:ascii="Times New Roman" w:hAnsi="Times New Roman" w:cs="Times New Roman"/>
        </w:rPr>
        <w:t xml:space="preserve">, университет) </w:t>
      </w:r>
      <w:r w:rsidRPr="00C06D20">
        <w:rPr>
          <w:rFonts w:ascii="Times New Roman" w:hAnsi="Times New Roman" w:cs="Times New Roman"/>
        </w:rPr>
        <w:t xml:space="preserve">а осуществляется после освоения ими основной образовательной программы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 xml:space="preserve">44.03.01 «Педагогическое образование» </w:t>
      </w:r>
      <w:r w:rsidRPr="00C06D20">
        <w:rPr>
          <w:rFonts w:ascii="Times New Roman" w:hAnsi="Times New Roman" w:cs="Times New Roman"/>
        </w:rPr>
        <w:t xml:space="preserve">в полном объеме. Трудоемкость ГИА составляет </w:t>
      </w:r>
      <w:r w:rsidR="00452A51" w:rsidRPr="00C06D20">
        <w:rPr>
          <w:rFonts w:ascii="Times New Roman" w:hAnsi="Times New Roman" w:cs="Times New Roman"/>
        </w:rPr>
        <w:t>6</w:t>
      </w:r>
      <w:r w:rsidRPr="00C06D20">
        <w:rPr>
          <w:rFonts w:ascii="Times New Roman" w:hAnsi="Times New Roman" w:cs="Times New Roman"/>
        </w:rPr>
        <w:t xml:space="preserve"> ЗЕ. На проведение ГИА, включая подготовку и защиту выпускной квалификационной работы, согласно календарному учебному графику, выделяется </w:t>
      </w:r>
      <w:r w:rsidR="00452A51" w:rsidRPr="00C06D20">
        <w:rPr>
          <w:rFonts w:ascii="Times New Roman" w:hAnsi="Times New Roman" w:cs="Times New Roman"/>
        </w:rPr>
        <w:t>4</w:t>
      </w:r>
      <w:r w:rsidRPr="00C06D20">
        <w:rPr>
          <w:rFonts w:ascii="Times New Roman" w:hAnsi="Times New Roman" w:cs="Times New Roman"/>
        </w:rPr>
        <w:t xml:space="preserve"> недел</w:t>
      </w:r>
      <w:r w:rsidR="00452A51" w:rsidRPr="00C06D20">
        <w:rPr>
          <w:rFonts w:ascii="Times New Roman" w:hAnsi="Times New Roman" w:cs="Times New Roman"/>
        </w:rPr>
        <w:t>и</w:t>
      </w:r>
      <w:r w:rsidRPr="00C06D20">
        <w:rPr>
          <w:rFonts w:ascii="Times New Roman" w:hAnsi="Times New Roman" w:cs="Times New Roman"/>
        </w:rPr>
        <w:t>.</w:t>
      </w:r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 xml:space="preserve">1.2. Программа ГИА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>44.03.01 «Педагогическое образование»</w:t>
      </w:r>
      <w:r w:rsidRPr="00C06D20">
        <w:rPr>
          <w:rFonts w:ascii="Times New Roman" w:hAnsi="Times New Roman" w:cs="Times New Roman"/>
        </w:rPr>
        <w:t xml:space="preserve"> включает в себя защиту </w:t>
      </w:r>
      <w:r w:rsidR="00340350" w:rsidRPr="00C06D20">
        <w:rPr>
          <w:rFonts w:ascii="Times New Roman" w:hAnsi="Times New Roman" w:cs="Times New Roman"/>
        </w:rPr>
        <w:t xml:space="preserve">выпускной квалификационной работы (далее – </w:t>
      </w:r>
      <w:r w:rsidRPr="00C06D20">
        <w:rPr>
          <w:rFonts w:ascii="Times New Roman" w:hAnsi="Times New Roman" w:cs="Times New Roman"/>
        </w:rPr>
        <w:t>ВКР</w:t>
      </w:r>
      <w:r w:rsidR="00340350" w:rsidRPr="00C06D20">
        <w:rPr>
          <w:rFonts w:ascii="Times New Roman" w:hAnsi="Times New Roman" w:cs="Times New Roman"/>
        </w:rPr>
        <w:t>)</w:t>
      </w:r>
      <w:r w:rsidRPr="00C06D20">
        <w:rPr>
          <w:rFonts w:ascii="Times New Roman" w:hAnsi="Times New Roman" w:cs="Times New Roman"/>
        </w:rPr>
        <w:t xml:space="preserve"> по одной из тем, отражающих актуальную проблематику деятельности в сфере </w:t>
      </w:r>
      <w:r w:rsidR="0081566E" w:rsidRPr="00C06D20">
        <w:rPr>
          <w:rFonts w:ascii="Times New Roman" w:hAnsi="Times New Roman" w:cs="Times New Roman"/>
        </w:rPr>
        <w:t>физической культуры.</w:t>
      </w:r>
    </w:p>
    <w:p w:rsidR="00827274" w:rsidRPr="00C06D20" w:rsidRDefault="00827274" w:rsidP="00C06D20">
      <w:pPr>
        <w:pStyle w:val="a3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</w:rPr>
      </w:pPr>
      <w:r w:rsidRPr="00C06D20">
        <w:rPr>
          <w:rFonts w:ascii="Times New Roman" w:hAnsi="Times New Roman" w:cs="Times New Roman"/>
        </w:rPr>
        <w:t xml:space="preserve">1.3. ГИА устанавливает соответствие объема и </w:t>
      </w:r>
      <w:proofErr w:type="gramStart"/>
      <w:r w:rsidRPr="00C06D20">
        <w:rPr>
          <w:rFonts w:ascii="Times New Roman" w:hAnsi="Times New Roman" w:cs="Times New Roman"/>
        </w:rPr>
        <w:t>качества</w:t>
      </w:r>
      <w:proofErr w:type="gramEnd"/>
      <w:r w:rsidRPr="00C06D20">
        <w:rPr>
          <w:rFonts w:ascii="Times New Roman" w:hAnsi="Times New Roman" w:cs="Times New Roman"/>
        </w:rPr>
        <w:t xml:space="preserve"> сформированных студентом профессиональных компетенций</w:t>
      </w:r>
      <w:r w:rsidR="00CF2F36" w:rsidRPr="00C06D20">
        <w:rPr>
          <w:rFonts w:ascii="Times New Roman" w:hAnsi="Times New Roman" w:cs="Times New Roman"/>
        </w:rPr>
        <w:t xml:space="preserve"> </w:t>
      </w:r>
      <w:r w:rsidRPr="00C06D20">
        <w:rPr>
          <w:rFonts w:ascii="Times New Roman" w:hAnsi="Times New Roman" w:cs="Times New Roman"/>
        </w:rPr>
        <w:t xml:space="preserve">требованиям, предъявляемым ФГОС ВО к профессиональной подготовленности выпускника по направлению подготовки </w:t>
      </w:r>
      <w:r w:rsidR="0081566E" w:rsidRPr="00C06D20">
        <w:rPr>
          <w:rFonts w:ascii="Times New Roman" w:hAnsi="Times New Roman" w:cs="Times New Roman"/>
          <w:spacing w:val="-1"/>
        </w:rPr>
        <w:t>44.03.01 «Педагогическое образование».</w:t>
      </w:r>
      <w:r w:rsidRPr="00C06D20">
        <w:rPr>
          <w:rFonts w:ascii="Times New Roman" w:hAnsi="Times New Roman" w:cs="Times New Roman"/>
        </w:rPr>
        <w:t xml:space="preserve">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>1.4. ГИА осуществляется государственной экзаменационной комиссией (</w:t>
      </w:r>
      <w:r w:rsidR="00CF20FB" w:rsidRPr="00C06D20">
        <w:rPr>
          <w:rFonts w:ascii="Times New Roman" w:hAnsi="Times New Roman" w:cs="Times New Roman"/>
          <w:szCs w:val="24"/>
          <w:lang w:val="ru-RU"/>
        </w:rPr>
        <w:t xml:space="preserve">далее -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ГЭК), состав которой утверждается приказом </w:t>
      </w:r>
      <w:r w:rsidR="00CF20FB" w:rsidRPr="00C06D20">
        <w:rPr>
          <w:rFonts w:ascii="Times New Roman" w:hAnsi="Times New Roman" w:cs="Times New Roman"/>
          <w:szCs w:val="24"/>
          <w:lang w:val="ru-RU"/>
        </w:rPr>
        <w:t>про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ректора </w:t>
      </w:r>
      <w:r w:rsidR="00CF20FB" w:rsidRPr="00C06D20">
        <w:rPr>
          <w:rFonts w:ascii="Times New Roman" w:hAnsi="Times New Roman" w:cs="Times New Roman"/>
          <w:szCs w:val="24"/>
          <w:lang w:val="ru-RU"/>
        </w:rPr>
        <w:t xml:space="preserve">по учебной работе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университета. 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1.5. Программа ГИА ежегодно пересматривается и </w:t>
      </w:r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при необходимости 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обновляется с учетом изменений нормативно-правовой базы. Изменения, внесенные в программу ГИА, рассматриваются на заседании </w:t>
      </w:r>
      <w:r w:rsidR="00E71CAD" w:rsidRPr="00C06D20">
        <w:rPr>
          <w:rFonts w:ascii="Times New Roman" w:hAnsi="Times New Roman" w:cs="Times New Roman"/>
          <w:szCs w:val="24"/>
          <w:lang w:val="ru-RU"/>
        </w:rPr>
        <w:t>кафедры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и утвержда</w:t>
      </w:r>
      <w:r w:rsidR="006C7D0A" w:rsidRPr="00C06D20">
        <w:rPr>
          <w:rFonts w:ascii="Times New Roman" w:hAnsi="Times New Roman" w:cs="Times New Roman"/>
          <w:szCs w:val="24"/>
          <w:lang w:val="ru-RU"/>
        </w:rPr>
        <w:t>ю</w:t>
      </w:r>
      <w:r w:rsidRPr="00C06D20">
        <w:rPr>
          <w:rFonts w:ascii="Times New Roman" w:hAnsi="Times New Roman" w:cs="Times New Roman"/>
          <w:szCs w:val="24"/>
          <w:lang w:val="ru-RU"/>
        </w:rPr>
        <w:t>тся не позднее 6 месяцев до даты начала ГИА.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1.6. Программа ГИА входит в состав ООП по направлению подготовки </w:t>
      </w:r>
      <w:r w:rsidR="0081566E" w:rsidRPr="00C06D20">
        <w:rPr>
          <w:rFonts w:ascii="Times New Roman" w:hAnsi="Times New Roman" w:cs="Times New Roman"/>
          <w:spacing w:val="-1"/>
          <w:szCs w:val="24"/>
          <w:lang w:val="ru-RU"/>
        </w:rPr>
        <w:t xml:space="preserve">44.03.01 «Педагогическое образование» </w:t>
      </w:r>
      <w:r w:rsidRPr="00C06D20">
        <w:rPr>
          <w:rFonts w:ascii="Times New Roman" w:hAnsi="Times New Roman" w:cs="Times New Roman"/>
          <w:szCs w:val="24"/>
          <w:lang w:val="ru-RU"/>
        </w:rPr>
        <w:t>и хранится в документах на выпускающей кафедре</w:t>
      </w:r>
      <w:r w:rsidR="00E71CAD" w:rsidRPr="00C06D20">
        <w:rPr>
          <w:rFonts w:ascii="Times New Roman" w:hAnsi="Times New Roman" w:cs="Times New Roman"/>
          <w:szCs w:val="24"/>
          <w:lang w:val="ru-RU"/>
        </w:rPr>
        <w:t xml:space="preserve"> и в информационно-образовательной среде </w:t>
      </w:r>
      <w:r w:rsidR="00E71CAD" w:rsidRPr="00C06D20">
        <w:rPr>
          <w:rFonts w:ascii="Times New Roman" w:hAnsi="Times New Roman" w:cs="Times New Roman"/>
          <w:szCs w:val="24"/>
        </w:rPr>
        <w:t>Moodle</w:t>
      </w:r>
      <w:r w:rsidRPr="00C06D20">
        <w:rPr>
          <w:rFonts w:ascii="Times New Roman" w:hAnsi="Times New Roman" w:cs="Times New Roman"/>
          <w:szCs w:val="24"/>
          <w:lang w:val="ru-RU"/>
        </w:rPr>
        <w:t>. Доступ к программе ГИА свободный.</w:t>
      </w:r>
    </w:p>
    <w:p w:rsidR="00827274" w:rsidRPr="00C06D20" w:rsidRDefault="00827274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pacing w:val="-2"/>
          <w:sz w:val="24"/>
          <w:szCs w:val="24"/>
        </w:rPr>
        <w:t xml:space="preserve">1.7. </w:t>
      </w:r>
      <w:r w:rsidRPr="00C06D20">
        <w:rPr>
          <w:sz w:val="24"/>
          <w:szCs w:val="24"/>
        </w:rPr>
        <w:t xml:space="preserve">Нормативные документы, регламентирующие проведение ГИА по направлению подготовки </w:t>
      </w:r>
      <w:r w:rsidR="0081566E" w:rsidRPr="00C06D20">
        <w:rPr>
          <w:spacing w:val="-1"/>
          <w:sz w:val="24"/>
          <w:szCs w:val="24"/>
        </w:rPr>
        <w:t xml:space="preserve">44.03.01 «Педагогическое образование» </w:t>
      </w:r>
      <w:r w:rsidRPr="00C06D20">
        <w:rPr>
          <w:sz w:val="24"/>
          <w:szCs w:val="24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</w:t>
      </w:r>
      <w:r w:rsidR="0081566E" w:rsidRPr="00C06D20">
        <w:rPr>
          <w:spacing w:val="-1"/>
          <w:sz w:val="24"/>
          <w:szCs w:val="24"/>
        </w:rPr>
        <w:t>44.03.01 «Педагогическое образование»</w:t>
      </w:r>
      <w:r w:rsidR="00452A51" w:rsidRPr="00C06D20">
        <w:rPr>
          <w:spacing w:val="-1"/>
          <w:sz w:val="24"/>
          <w:szCs w:val="24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</w:t>
      </w:r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</w:t>
      </w:r>
      <w:proofErr w:type="gramStart"/>
      <w:r w:rsidR="006C7D0A" w:rsidRPr="00C06D20">
        <w:rPr>
          <w:rFonts w:ascii="Times New Roman" w:hAnsi="Times New Roman" w:cs="Times New Roman"/>
          <w:szCs w:val="24"/>
          <w:lang w:val="ru-RU"/>
        </w:rPr>
        <w:t>ВО</w:t>
      </w:r>
      <w:proofErr w:type="gramEnd"/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 «Приамурский государственный университет имени Шолом-Алейхем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а</w:t>
      </w:r>
      <w:r w:rsidR="006C7D0A" w:rsidRPr="00C06D20">
        <w:rPr>
          <w:rFonts w:ascii="Times New Roman" w:hAnsi="Times New Roman" w:cs="Times New Roman"/>
          <w:szCs w:val="24"/>
          <w:lang w:val="ru-RU"/>
        </w:rPr>
        <w:t xml:space="preserve">», утвержден ученым советом университета (протокол от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09.01.2018 г. № 03)</w:t>
      </w:r>
      <w:r w:rsidRPr="00C06D20">
        <w:rPr>
          <w:rFonts w:ascii="Times New Roman" w:hAnsi="Times New Roman" w:cs="Times New Roman"/>
          <w:szCs w:val="24"/>
          <w:lang w:val="ru-RU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lastRenderedPageBreak/>
        <w:t xml:space="preserve">-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</w:t>
      </w:r>
      <w:proofErr w:type="gramStart"/>
      <w:r w:rsidR="00244483" w:rsidRPr="00C06D20">
        <w:rPr>
          <w:rFonts w:ascii="Times New Roman" w:hAnsi="Times New Roman" w:cs="Times New Roman"/>
          <w:szCs w:val="24"/>
          <w:lang w:val="ru-RU"/>
        </w:rPr>
        <w:t>ВО</w:t>
      </w:r>
      <w:proofErr w:type="gramEnd"/>
      <w:r w:rsidR="00244483" w:rsidRPr="00C06D20">
        <w:rPr>
          <w:rFonts w:ascii="Times New Roman" w:hAnsi="Times New Roman" w:cs="Times New Roman"/>
          <w:szCs w:val="24"/>
          <w:lang w:val="ru-RU"/>
        </w:rPr>
        <w:t xml:space="preserve"> «Приамурский государственный университет имени Шолом-Алейхем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а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», утвержден ученым советом университета (протокол от 24.10.2017 г. № 02</w:t>
      </w:r>
      <w:r w:rsidR="00E246BE" w:rsidRPr="00C06D20">
        <w:rPr>
          <w:rFonts w:ascii="Times New Roman" w:hAnsi="Times New Roman" w:cs="Times New Roman"/>
          <w:szCs w:val="24"/>
          <w:lang w:val="ru-RU"/>
        </w:rPr>
        <w:t>)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.</w:t>
      </w:r>
    </w:p>
    <w:p w:rsidR="00827274" w:rsidRPr="00C06D20" w:rsidRDefault="00827274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ООП бакалавриата/магистратуры/специалитета, реализуемая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ПГУ им. Шолом-Алейхема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по направлению подготовки/специальности </w:t>
      </w:r>
      <w:r w:rsidR="0081566E" w:rsidRPr="00C06D20">
        <w:rPr>
          <w:rFonts w:ascii="Times New Roman" w:hAnsi="Times New Roman" w:cs="Times New Roman"/>
          <w:spacing w:val="-1"/>
          <w:szCs w:val="24"/>
          <w:lang w:val="ru-RU"/>
        </w:rPr>
        <w:t>44.03.</w:t>
      </w:r>
      <w:r w:rsidR="00452A51" w:rsidRPr="00C06D20">
        <w:rPr>
          <w:rFonts w:ascii="Times New Roman" w:hAnsi="Times New Roman" w:cs="Times New Roman"/>
          <w:spacing w:val="-1"/>
          <w:szCs w:val="24"/>
          <w:lang w:val="ru-RU"/>
        </w:rPr>
        <w:t>01 «Педагогическое образование»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 (</w:t>
      </w:r>
      <w:r w:rsidR="0081566E" w:rsidRPr="00C06D20">
        <w:rPr>
          <w:rFonts w:ascii="Times New Roman" w:hAnsi="Times New Roman" w:cs="Times New Roman"/>
          <w:szCs w:val="24"/>
          <w:lang w:val="ru-RU"/>
        </w:rPr>
        <w:t>направленность</w:t>
      </w:r>
      <w:r w:rsidRPr="00C06D20">
        <w:rPr>
          <w:rFonts w:ascii="Times New Roman" w:hAnsi="Times New Roman" w:cs="Times New Roman"/>
          <w:szCs w:val="24"/>
          <w:lang w:val="ru-RU"/>
        </w:rPr>
        <w:t xml:space="preserve">: </w:t>
      </w:r>
      <w:r w:rsidR="00244483" w:rsidRPr="00C06D20">
        <w:rPr>
          <w:rFonts w:ascii="Times New Roman" w:hAnsi="Times New Roman" w:cs="Times New Roman"/>
          <w:szCs w:val="24"/>
          <w:lang w:val="ru-RU"/>
        </w:rPr>
        <w:t>_</w:t>
      </w:r>
      <w:r w:rsidR="0081566E" w:rsidRPr="00C06D20">
        <w:rPr>
          <w:rFonts w:ascii="Times New Roman" w:hAnsi="Times New Roman" w:cs="Times New Roman"/>
          <w:szCs w:val="24"/>
          <w:u w:val="single"/>
          <w:lang w:val="ru-RU"/>
        </w:rPr>
        <w:t>физическая культура</w:t>
      </w:r>
      <w:r w:rsidRPr="00C06D20">
        <w:rPr>
          <w:rFonts w:ascii="Times New Roman" w:hAnsi="Times New Roman" w:cs="Times New Roman"/>
          <w:szCs w:val="24"/>
          <w:lang w:val="ru-RU"/>
        </w:rPr>
        <w:t>).</w:t>
      </w:r>
    </w:p>
    <w:p w:rsidR="004E641E" w:rsidRPr="00C06D20" w:rsidRDefault="004E641E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43392318"/>
      <w:r w:rsidRPr="00C06D20">
        <w:rPr>
          <w:rFonts w:ascii="Times New Roman" w:hAnsi="Times New Roman" w:cs="Times New Roman"/>
          <w:color w:val="auto"/>
          <w:sz w:val="24"/>
          <w:szCs w:val="24"/>
        </w:rPr>
        <w:t>2. ЦЕЛЬ И ЗАДАЧИ ГОСУДАРСТВЕННОЙ ИТОГОВОЙ АТТЕСТАЦИИ</w:t>
      </w:r>
      <w:bookmarkEnd w:id="2"/>
    </w:p>
    <w:p w:rsidR="004E641E" w:rsidRPr="00C06D20" w:rsidRDefault="004E641E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2.1. Целью государственной итоговой аттестации является установление уровня развития и освоения выпускником компетенций по направлению подготовки </w:t>
      </w:r>
      <w:r w:rsidR="0081566E" w:rsidRPr="00C06D20">
        <w:rPr>
          <w:spacing w:val="-1"/>
          <w:sz w:val="24"/>
          <w:szCs w:val="24"/>
        </w:rPr>
        <w:t xml:space="preserve">44.03.01 «Педагогическое образование» </w:t>
      </w:r>
      <w:r w:rsidRPr="00C06D20">
        <w:rPr>
          <w:sz w:val="24"/>
          <w:szCs w:val="24"/>
        </w:rPr>
        <w:t>и качества его подготовки к деятельности</w:t>
      </w:r>
      <w:r w:rsidR="00CB355C" w:rsidRPr="00C06D20">
        <w:rPr>
          <w:sz w:val="24"/>
          <w:szCs w:val="24"/>
        </w:rPr>
        <w:t>;</w:t>
      </w:r>
    </w:p>
    <w:p w:rsidR="00CB355C" w:rsidRPr="00C06D20" w:rsidRDefault="00CB355C" w:rsidP="00C06D20">
      <w:pPr>
        <w:pStyle w:val="Style38"/>
        <w:widowControl/>
        <w:spacing w:line="360" w:lineRule="auto"/>
        <w:ind w:firstLine="709"/>
        <w:jc w:val="both"/>
        <w:rPr>
          <w:rStyle w:val="FontStyle46"/>
          <w:sz w:val="24"/>
          <w:szCs w:val="24"/>
          <w:u w:val="single"/>
        </w:rPr>
      </w:pPr>
      <w:r w:rsidRPr="00C06D20">
        <w:rPr>
          <w:rStyle w:val="FontStyle47"/>
          <w:sz w:val="24"/>
          <w:szCs w:val="24"/>
          <w:u w:val="single"/>
        </w:rPr>
        <w:t xml:space="preserve">Выпускник должен обладать следующими </w:t>
      </w:r>
      <w:r w:rsidRPr="00C06D20">
        <w:rPr>
          <w:rStyle w:val="FontStyle46"/>
          <w:sz w:val="24"/>
          <w:szCs w:val="24"/>
          <w:u w:val="single"/>
        </w:rPr>
        <w:t>общекультурными компетенциями (ОК):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основы философских и социогуманитарных знаний для формирования научного мировоззрения (ОК-1);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 w:rsidRPr="00C06D20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самоорганизации и самообразованию (ОК-6);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 (ОК-7);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 (ОК-8);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CB355C" w:rsidRPr="00C06D20" w:rsidRDefault="00CB355C" w:rsidP="00C06D20">
      <w:pPr>
        <w:pStyle w:val="3"/>
        <w:shd w:val="clear" w:color="auto" w:fill="auto"/>
        <w:tabs>
          <w:tab w:val="left" w:pos="1245"/>
        </w:tabs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Выпускник должен обладать следующими </w:t>
      </w:r>
      <w:r w:rsidRPr="00C06D20">
        <w:rPr>
          <w:rStyle w:val="af3"/>
          <w:rFonts w:ascii="Times New Roman" w:hAnsi="Times New Roman" w:cs="Times New Roman"/>
          <w:u w:val="single"/>
        </w:rPr>
        <w:t>общепрофессиональными компетенциями: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сознавать социальную значимость своей будущей профессии, 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обладать мотивацией к осуществлению профессиональной деятельности (ОПК-1);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 (ОПК-3);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softHyphen/>
        <w:t>правовыми актами сферы образования (ОПК-4);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владением основами профессиональной этики и речевой культуры (ОПК-5);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обеспечению охраны ж</w:t>
      </w:r>
      <w:r w:rsidRPr="00C06D20">
        <w:rPr>
          <w:rFonts w:ascii="Times New Roman" w:hAnsi="Times New Roman" w:cs="Times New Roman"/>
          <w:sz w:val="24"/>
          <w:szCs w:val="24"/>
        </w:rPr>
        <w:t xml:space="preserve">изни и здоровья </w:t>
      </w:r>
      <w:proofErr w:type="gramStart"/>
      <w:r w:rsidRPr="00C06D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6D20">
        <w:rPr>
          <w:rFonts w:ascii="Times New Roman" w:hAnsi="Times New Roman" w:cs="Times New Roman"/>
          <w:sz w:val="24"/>
          <w:szCs w:val="24"/>
        </w:rPr>
        <w:t xml:space="preserve"> (ОПК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t>-6).</w:t>
      </w:r>
    </w:p>
    <w:p w:rsidR="00CB355C" w:rsidRPr="00C06D20" w:rsidRDefault="00CB355C" w:rsidP="00C06D20">
      <w:pPr>
        <w:pStyle w:val="3"/>
        <w:shd w:val="clear" w:color="auto" w:fill="auto"/>
        <w:tabs>
          <w:tab w:val="left" w:pos="1235"/>
        </w:tabs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Выпускник должен обладать </w:t>
      </w:r>
      <w:r w:rsidRPr="00C06D20">
        <w:rPr>
          <w:rStyle w:val="af3"/>
          <w:rFonts w:ascii="Times New Roman" w:hAnsi="Times New Roman" w:cs="Times New Roman"/>
          <w:u w:val="single"/>
        </w:rPr>
        <w:t>профессиональными компетенциями</w:t>
      </w:r>
      <w:r w:rsidRPr="00C06D20">
        <w:rPr>
          <w:rStyle w:val="af3"/>
          <w:rFonts w:ascii="Times New Roman" w:hAnsi="Times New Roman" w:cs="Times New Roman"/>
        </w:rPr>
        <w:t xml:space="preserve">, </w:t>
      </w:r>
      <w:r w:rsidRPr="00C06D20">
        <w:rPr>
          <w:rFonts w:ascii="Times New Roman" w:hAnsi="Times New Roman" w:cs="Times New Roman"/>
          <w:color w:val="000000"/>
          <w:sz w:val="24"/>
          <w:szCs w:val="24"/>
        </w:rPr>
        <w:t>соответствующими виду (видам) профессиональной деятельности, на который (которые) ориентирована программа бакалавриата:</w:t>
      </w:r>
    </w:p>
    <w:p w:rsidR="00CB355C" w:rsidRPr="00C06D20" w:rsidRDefault="00CB355C" w:rsidP="00C06D20">
      <w:pPr>
        <w:pStyle w:val="40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C06D20">
        <w:rPr>
          <w:rFonts w:ascii="Times New Roman" w:hAnsi="Times New Roman" w:cs="Times New Roman"/>
          <w:color w:val="000000"/>
          <w:sz w:val="24"/>
          <w:szCs w:val="24"/>
        </w:rPr>
        <w:t>педагогическая деятельность:</w:t>
      </w:r>
      <w:bookmarkEnd w:id="3"/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 (ПК-2);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 </w:t>
      </w:r>
      <w:proofErr w:type="gramStart"/>
      <w:r w:rsidRPr="00C06D2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учебной и внеучебной деятельности (ПК-3);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C06D2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06D20">
        <w:rPr>
          <w:rFonts w:ascii="Times New Roman" w:hAnsi="Times New Roman" w:cs="Times New Roman"/>
          <w:color w:val="000000"/>
          <w:sz w:val="24"/>
          <w:szCs w:val="24"/>
        </w:rPr>
        <w:t xml:space="preserve"> (ПК-5);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 (ПК-6);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D20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rPr>
          <w:rFonts w:ascii="Times New Roman" w:hAnsi="Times New Roman" w:cs="Times New Roman"/>
          <w:sz w:val="24"/>
          <w:szCs w:val="24"/>
        </w:rPr>
      </w:pPr>
      <w:r w:rsidRPr="00C06D20">
        <w:rPr>
          <w:rStyle w:val="af3"/>
          <w:rFonts w:ascii="Times New Roman" w:hAnsi="Times New Roman" w:cs="Times New Roman"/>
        </w:rPr>
        <w:t>проектная деятельность: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 xml:space="preserve">способностью проектировать образовательные программы (ПК-8); 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 xml:space="preserve">способностью проектировать индивидуальные образовательные маршруты </w:t>
      </w:r>
      <w:proofErr w:type="gramStart"/>
      <w:r w:rsidRPr="00C06D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6D20">
        <w:rPr>
          <w:rFonts w:ascii="Times New Roman" w:hAnsi="Times New Roman" w:cs="Times New Roman"/>
          <w:sz w:val="24"/>
          <w:szCs w:val="24"/>
        </w:rPr>
        <w:t xml:space="preserve"> (ПК-9);</w:t>
      </w:r>
    </w:p>
    <w:p w:rsidR="00CB355C" w:rsidRPr="00C06D20" w:rsidRDefault="00CB355C" w:rsidP="00C06D20">
      <w:pPr>
        <w:pStyle w:val="3"/>
        <w:shd w:val="clear" w:color="auto" w:fill="auto"/>
        <w:spacing w:line="36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способностью проектировать траектории своего профессионального роста и личностного развития (ПК-10);</w:t>
      </w:r>
    </w:p>
    <w:p w:rsidR="00CB355C" w:rsidRPr="00C06D20" w:rsidRDefault="00CB355C" w:rsidP="00C06D20">
      <w:pPr>
        <w:pStyle w:val="Style38"/>
        <w:widowControl/>
        <w:spacing w:line="360" w:lineRule="auto"/>
        <w:ind w:firstLine="709"/>
        <w:rPr>
          <w:rStyle w:val="FontStyle47"/>
          <w:b/>
          <w:bCs/>
          <w:sz w:val="24"/>
          <w:szCs w:val="24"/>
          <w:u w:val="single"/>
        </w:rPr>
      </w:pPr>
      <w:r w:rsidRPr="00C06D20">
        <w:rPr>
          <w:rStyle w:val="FontStyle47"/>
          <w:sz w:val="24"/>
          <w:szCs w:val="24"/>
          <w:u w:val="single"/>
        </w:rPr>
        <w:lastRenderedPageBreak/>
        <w:t>Выпускник должен</w:t>
      </w:r>
      <w:r w:rsidR="00CF2F36" w:rsidRPr="00C06D20">
        <w:rPr>
          <w:rStyle w:val="FontStyle47"/>
          <w:sz w:val="24"/>
          <w:szCs w:val="24"/>
          <w:u w:val="single"/>
        </w:rPr>
        <w:t xml:space="preserve"> </w:t>
      </w:r>
      <w:r w:rsidRPr="00C06D20">
        <w:rPr>
          <w:rStyle w:val="FontStyle47"/>
          <w:sz w:val="24"/>
          <w:szCs w:val="24"/>
          <w:u w:val="single"/>
        </w:rPr>
        <w:t>обладать</w:t>
      </w:r>
      <w:r w:rsidR="00CF2F36" w:rsidRPr="00C06D20">
        <w:rPr>
          <w:rStyle w:val="FontStyle47"/>
          <w:sz w:val="24"/>
          <w:szCs w:val="24"/>
          <w:u w:val="single"/>
        </w:rPr>
        <w:t xml:space="preserve"> </w:t>
      </w:r>
      <w:r w:rsidRPr="00C06D20">
        <w:rPr>
          <w:rStyle w:val="FontStyle47"/>
          <w:sz w:val="24"/>
          <w:szCs w:val="24"/>
          <w:u w:val="single"/>
        </w:rPr>
        <w:t xml:space="preserve">следующими </w:t>
      </w:r>
      <w:r w:rsidRPr="00C06D20">
        <w:rPr>
          <w:rStyle w:val="FontStyle46"/>
          <w:sz w:val="24"/>
          <w:szCs w:val="24"/>
          <w:u w:val="single"/>
        </w:rPr>
        <w:t>специальными компетенциями (СК):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осуществление процесса обучения физической культуре в соответствии</w:t>
      </w:r>
      <w:r w:rsidR="00CF2F36" w:rsidRPr="00C06D20">
        <w:rPr>
          <w:sz w:val="24"/>
          <w:szCs w:val="24"/>
        </w:rPr>
        <w:t xml:space="preserve"> </w:t>
      </w:r>
      <w:r w:rsidRPr="00C06D20">
        <w:rPr>
          <w:sz w:val="24"/>
          <w:szCs w:val="24"/>
        </w:rPr>
        <w:t>с образовательной программой (СК-1);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планирование и проведение учебных занятий по физической культуре с учетом специфики тем и разделов программы и в соответствии с учебным планом. Применение современных средств оценивания результатов обучения (СК-2);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использование современных научно обоснованных приемов, методов и средств обучения физической культуре, в том числе творческих средств обучения, информационных и компьютерных технологий (СК-3);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биомеханические основы физических упражнений, входящих в программу физического воспитания школьников (СК-4);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методы и средства измерений в физическом воспитании и спорте (СК-5);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управления и контроля в спортивной тренировке (СК-6);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использовать средства спортивной работоспособности: педагогические, психологические, медицинские, физические (СК-7);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применять знания биохимии физических упражнений и спорта. Владеть биохимической характеристикой тренированного организма (СК-8);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обеспечение охраны жизни и здоровья учащихся во время образовательного процесса (СК-9);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использования физкультурно-спортивного сооружения для занятий различными видами физкультурно-спортивной деятельности, особенности их эксплуатации (СК-10);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осуществления требований к физкультурно-спортивным сооружениям, оборудованию и инвентарю с позиции техники безопасности (СК-11);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всестороннее и гармоничное развитие физических качеств и повышение уровня физической подготовленности обучающихся в процессе физкультурно-спортивной деятельности (СК-12);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индивидуальных способностей детей в условиях секционной работы на основе применения наиболее эффективных средств и методов спортивной тренировки (СК-13);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проведение </w:t>
      </w:r>
      <w:proofErr w:type="gramStart"/>
      <w:r w:rsidRPr="00C06D20">
        <w:rPr>
          <w:sz w:val="24"/>
          <w:szCs w:val="24"/>
        </w:rPr>
        <w:t>контроля за</w:t>
      </w:r>
      <w:proofErr w:type="gramEnd"/>
      <w:r w:rsidRPr="00C06D20">
        <w:rPr>
          <w:sz w:val="24"/>
          <w:szCs w:val="24"/>
        </w:rPr>
        <w:t xml:space="preserve"> состоянием занимающихся физической культурой и спортом с применением адекватных и современных медико-биологических и педагогических методов (СК-14);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формирование основ здорового образа жизни и потребности в физической активности на основе регулярных занятий физическими упражнениями (СК-15);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основ менеджмента физкультурно-спортивных сооружений (СК-16);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организации занятий гимнастикой в общеобразовательной школе (СК-17);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проведение учебно-воспитательной работы с учетом возрастных и индивидуальных особенностей учащихся с применением здоровье сберегающих технологий (СК-18);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выполнение функций педагога по физической культуре и организатора физкультурно-спортивной работы в образовательном учреждении (СК-19);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овладение умениями научно-исследовательской работы в области педагогики, освоение методов наблюдения, анализа и обобщения (СК-20);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использовать методы биомеханических исследований и контроля в физическом воспитании и спорте (СК-21);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развития физических качеств, построение занятий физической культуры (СК-22);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организации и методики проведения подвижных игр на уроке физкультуры, во внеклассной работе, на занятиях спортом (СК-23);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основ методики обучения технике легкоатлетических видов (СК-24);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методов обучения передвижению на лыжах (СК-25);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методов обучения плаванию (СК-26);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техник выполнения упражнений в единоборствах (СК- 27);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готовность применения технологий обучения </w:t>
      </w:r>
      <w:proofErr w:type="gramStart"/>
      <w:r w:rsidRPr="00C06D20">
        <w:rPr>
          <w:sz w:val="24"/>
          <w:szCs w:val="24"/>
        </w:rPr>
        <w:t>двигательным</w:t>
      </w:r>
      <w:proofErr w:type="gramEnd"/>
      <w:r w:rsidRPr="00C06D20">
        <w:rPr>
          <w:sz w:val="24"/>
          <w:szCs w:val="24"/>
        </w:rPr>
        <w:t xml:space="preserve"> действиями развития физических качеств (СК-28);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использование системы профессионально значимых двигательных действий и повышение уровня спортивных достижений (СК-29);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готовность использования приемов и техник массажа, средств массажа (СК-30);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применения лечебной физкультуры и массажа при нарушениях осанки у детей и подростков (СК-31);</w:t>
      </w:r>
    </w:p>
    <w:p w:rsidR="00CB355C" w:rsidRPr="00C06D20" w:rsidRDefault="00CB355C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способность использования социологических исследований в физической культуре (СК-32).</w:t>
      </w:r>
    </w:p>
    <w:p w:rsidR="004E641E" w:rsidRPr="00C06D20" w:rsidRDefault="004E641E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2.2. К задачам государственной итоговой аттестации относятся: </w:t>
      </w:r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C06D20">
        <w:rPr>
          <w:rFonts w:ascii="Times New Roman" w:hAnsi="Times New Roman" w:cs="Times New Roman"/>
          <w:szCs w:val="24"/>
          <w:lang w:val="ru-RU"/>
        </w:rPr>
        <w:lastRenderedPageBreak/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зрения; </w:t>
      </w:r>
      <w:proofErr w:type="gramEnd"/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 xml:space="preserve">- решение вопроса о присвоении квалификации (степени) «Бакалавр» по результатам ГИА и выдаче выпускнику соответствующего диплома о высшем образовании; </w:t>
      </w:r>
    </w:p>
    <w:p w:rsidR="004E641E" w:rsidRPr="00C06D20" w:rsidRDefault="004E641E" w:rsidP="00C06D2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C06D20">
        <w:rPr>
          <w:rFonts w:ascii="Times New Roman" w:hAnsi="Times New Roman" w:cs="Times New Roman"/>
          <w:szCs w:val="24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8251AA" w:rsidRPr="00C06D20" w:rsidRDefault="0081566E" w:rsidP="00C06D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33634371"/>
      <w:bookmarkStart w:id="5" w:name="_Toc443392322"/>
      <w:r w:rsidRPr="00C06D20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E71CAD" w:rsidRPr="00C06D20">
        <w:rPr>
          <w:rFonts w:ascii="Times New Roman" w:hAnsi="Times New Roman" w:cs="Times New Roman"/>
          <w:color w:val="auto"/>
          <w:sz w:val="24"/>
          <w:szCs w:val="24"/>
        </w:rPr>
        <w:t xml:space="preserve">ПРИМЕРНАЯ </w:t>
      </w:r>
      <w:r w:rsidR="008251AA" w:rsidRPr="00C06D20">
        <w:rPr>
          <w:rFonts w:ascii="Times New Roman" w:hAnsi="Times New Roman" w:cs="Times New Roman"/>
          <w:color w:val="auto"/>
          <w:sz w:val="24"/>
          <w:szCs w:val="24"/>
        </w:rPr>
        <w:t>ТЕМАТИКА ВЫПУСКНЫХ КВАЛИФИКАЦИОННЫХ РАБОТ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Развитие умений здоровьесбережения у учащихся 9-х классов общеобразовательной школы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Методика развития мышления у учащихся 13–14 лет при обучении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Взаимодействие семьи и школы как фактор формирования здорового образа жизни у школьников 7-9 классов.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 xml:space="preserve">Внеклассная работа по ОБЖ и физической культуре как средство преодоления </w:t>
      </w:r>
      <w:proofErr w:type="gramStart"/>
      <w:r w:rsidRPr="00C06D20">
        <w:rPr>
          <w:sz w:val="24"/>
          <w:szCs w:val="24"/>
        </w:rPr>
        <w:t>интернет-зависимости</w:t>
      </w:r>
      <w:proofErr w:type="gramEnd"/>
      <w:r w:rsidRPr="00C06D20">
        <w:rPr>
          <w:sz w:val="24"/>
          <w:szCs w:val="24"/>
        </w:rPr>
        <w:t xml:space="preserve"> у школьников 5-9 классов.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Формы и методы обучения школьников поведению в чрезвычайных ситуациях в процессе внеклассной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Методические особенности реализации игровых технологий во внеклассной работе по ОБЖ со школьниками старшего подросткового возраста.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знаний о безопасном поведении в быту у школьников 5-6 классов в процессе уроков и внеклассной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интереса к занятиям физической культурой у старшеклассников в процессе совершенствования военно-патриотического воспитания.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 xml:space="preserve"> Подготовка к сдаче норм «ГТО» школьников 15-17 лет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практических методов обучения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технических средств на различных этапах обучения двигательному действию.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 xml:space="preserve">Дифференцированный подход к учащимся в процессе обучения </w:t>
      </w:r>
      <w:proofErr w:type="gramStart"/>
      <w:r w:rsidRPr="00C06D20">
        <w:rPr>
          <w:sz w:val="24"/>
          <w:szCs w:val="24"/>
        </w:rPr>
        <w:t>дви-гательным</w:t>
      </w:r>
      <w:proofErr w:type="gramEnd"/>
      <w:r w:rsidRPr="00C06D20">
        <w:rPr>
          <w:sz w:val="24"/>
          <w:szCs w:val="24"/>
        </w:rPr>
        <w:t xml:space="preserve"> действиям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Совершенствование методики развития координационных способностей у детей 8-9 лет средствами ритмической гимнастики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Взаимосвязь развития физических качеств и формирования двигательных навыков в процессе физического воспитания (на примере различных возрастных групп).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методики развития скоростных способностей боксеров 13-14 лет в условиях системы дополнительного образования мегаполиса.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построения уроков физической культуры с различной направленностью учебного материала.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Самоконтроль учащихся общеобразовательной школы при занятиях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физическими упражнениями.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Совершенствование методики физической подготовки юных хоккеистов 10-12 лет.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мотивации студентов к занятиям физической культурой на основе кинезиологического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травматизма на уроках физической культуры в различных возрастных группах.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Психолого-педагогические методы развития потребности здорового образа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жизни у школьников.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Экологическая культура школьников и ее формирование в курсе основы безопасности жизнедеятельности.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игровых форм обучения на уроках и во внеклассной работе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Организация и содержание внеклассной и внешкольной работы по ОБЖ.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Методы развивающего обучения в практике преподавания курса «Основы безопасности жизнедеятельности».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Эффективное развитие учебной деятельности в процессе обучения школьников курсу «Основы безопасности жизнедеятельности».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нарушения репродуктивного здоровья студенток средствами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Реализация профильного подхода в процессе физического воспитания учащихся.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занятий атлетической гимнастикой с учетом типа телосложения у мужчин.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занятий атлетической гимнастикой женщин среднего возраста на основе кинезиологического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Здоровьесберегающая технология физического воспитания студентов на основе использования средств (вид спорта).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здорового стиля жизни в процессе физического воспитания (на примере различных возрастных групп).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 xml:space="preserve">Образ жизни современных школьников и его влияние на </w:t>
      </w:r>
      <w:proofErr w:type="gramStart"/>
      <w:r w:rsidRPr="00C06D20">
        <w:rPr>
          <w:sz w:val="24"/>
          <w:szCs w:val="24"/>
        </w:rPr>
        <w:t>здоровье</w:t>
      </w:r>
      <w:proofErr w:type="gramEnd"/>
      <w:r w:rsidRPr="00C06D20">
        <w:rPr>
          <w:sz w:val="24"/>
          <w:szCs w:val="24"/>
        </w:rPr>
        <w:t xml:space="preserve"> и качество жизни.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Использование практических методов обучения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Теоретико-практические аспекты обучения двигательным действиям и развития физических качеств у школьников.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Дифференцированный подход к учащимся в процессе обучения двигательным действиям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Интегральный подход в методике совершенствования двигательных навыков и развития физических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Самоконтроль учащихся общеобразовательной школы при занятиях физическими упражнениями.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у школьников интереса к различным видам физкультурно-спортивных занятий.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Формирование профессионализма специалиста по физической культуре на основе акмеологического подхода.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Соревновательная деятельность спортсменов (игровые виды спорта) на современном этапе развития игры.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Построение тренировки в годичном цикле (на примере вида спорта).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Сравнительный анализ эффективности тренировочного процесса различной направленности в повышении функциональных резервов женского (мужского) организма.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Профилактика травматизма на уроках физической культуры в различных возрастных группах.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повышения физической работоспособности школьников средствами физического воспитания.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и организации физкультурно-оздоровительной работы с детьми дошкольного возраста.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Особенности методики преподавания новых физкультурно-спортивных видов на уроках физической культуры.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Влияние занятий спортивно-оздоровительным туризмом на результаты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учебной деятельности школьников и на развитие их психических качеств.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lastRenderedPageBreak/>
        <w:t>Повышение физической подготовленности девушек (возраст) на основе</w:t>
      </w:r>
    </w:p>
    <w:p w:rsidR="00BC6D8F" w:rsidRPr="00C06D20" w:rsidRDefault="00BC6D8F" w:rsidP="00C06D20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C06D20">
        <w:rPr>
          <w:sz w:val="24"/>
          <w:szCs w:val="24"/>
        </w:rPr>
        <w:t>средств аквааэробики.</w:t>
      </w:r>
    </w:p>
    <w:p w:rsidR="00BC6D8F" w:rsidRPr="00C06D20" w:rsidRDefault="00BC6D8F" w:rsidP="00C06D20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C06D20">
        <w:rPr>
          <w:sz w:val="24"/>
          <w:szCs w:val="24"/>
        </w:rPr>
        <w:t>Игровая деятельность в двигательном режиме дня старших дошкольников как средство формирования физической культуры личности.</w:t>
      </w:r>
    </w:p>
    <w:p w:rsidR="00BC6D8F" w:rsidRPr="00C06D20" w:rsidRDefault="00BC6D8F" w:rsidP="00C06D20">
      <w:pPr>
        <w:pStyle w:val="a7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</w:p>
    <w:p w:rsidR="008251AA" w:rsidRPr="00C06D20" w:rsidRDefault="008251AA" w:rsidP="00C06D20">
      <w:pPr>
        <w:pStyle w:val="1"/>
        <w:keepLines w:val="0"/>
        <w:numPr>
          <w:ilvl w:val="0"/>
          <w:numId w:val="8"/>
        </w:numPr>
        <w:suppressAutoHyphens/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6D20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ГОСУДАРСТВЕННОЙ ИТОГОВОЙ АТТЕСТАЦИИ</w:t>
      </w:r>
      <w:bookmarkEnd w:id="4"/>
      <w:bookmarkEnd w:id="5"/>
    </w:p>
    <w:p w:rsidR="00E246BE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ГИА осуществляется ГЭК</w:t>
      </w:r>
      <w:r w:rsidR="00E246BE" w:rsidRPr="00C06D20">
        <w:rPr>
          <w:sz w:val="24"/>
          <w:szCs w:val="24"/>
        </w:rPr>
        <w:t>.</w:t>
      </w:r>
      <w:r w:rsidRPr="00C06D20">
        <w:rPr>
          <w:sz w:val="24"/>
          <w:szCs w:val="24"/>
        </w:rPr>
        <w:t xml:space="preserve"> </w:t>
      </w:r>
      <w:r w:rsidR="00E246BE" w:rsidRPr="00C06D20">
        <w:rPr>
          <w:sz w:val="24"/>
          <w:szCs w:val="24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кафедр университета и (или) иных организаций, и (или) к научным работникам университета и имеют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E246BE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Защита ВКР и государственный экзамен проводятся на открытом заседании ГЭК с участием не менее двух третей ее состава. Заседания комиссии</w:t>
      </w:r>
      <w:r w:rsidR="00E246BE" w:rsidRPr="00C06D20">
        <w:rPr>
          <w:sz w:val="24"/>
          <w:szCs w:val="24"/>
        </w:rPr>
        <w:t xml:space="preserve"> проводятся председателем</w:t>
      </w:r>
      <w:r w:rsidRPr="00C06D20">
        <w:rPr>
          <w:sz w:val="24"/>
          <w:szCs w:val="24"/>
        </w:rPr>
        <w:t xml:space="preserve">. </w:t>
      </w:r>
    </w:p>
    <w:p w:rsidR="00274FE0" w:rsidRPr="00C06D20" w:rsidRDefault="008251AA" w:rsidP="00C06D20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C06D20">
        <w:rPr>
          <w:sz w:val="24"/>
          <w:szCs w:val="24"/>
        </w:rPr>
        <w:t xml:space="preserve">Для обучающихся из числа </w:t>
      </w:r>
      <w:r w:rsidR="00E246BE" w:rsidRPr="00C06D20">
        <w:rPr>
          <w:sz w:val="24"/>
          <w:szCs w:val="24"/>
        </w:rPr>
        <w:t xml:space="preserve">лиц с ОВЗ и </w:t>
      </w:r>
      <w:r w:rsidRPr="00C06D20">
        <w:rPr>
          <w:sz w:val="24"/>
          <w:szCs w:val="24"/>
        </w:rPr>
        <w:t>инвалид</w:t>
      </w:r>
      <w:r w:rsidR="00E246BE" w:rsidRPr="00C06D20">
        <w:rPr>
          <w:sz w:val="24"/>
          <w:szCs w:val="24"/>
        </w:rPr>
        <w:t>ностью</w:t>
      </w:r>
      <w:r w:rsidRPr="00C06D20">
        <w:rPr>
          <w:sz w:val="24"/>
          <w:szCs w:val="24"/>
        </w:rPr>
        <w:t xml:space="preserve"> ГИА проводится в с учетом особенностей их психофизического развития, индивидуальных </w:t>
      </w:r>
      <w:r w:rsidRPr="00C06D20">
        <w:rPr>
          <w:i/>
          <w:sz w:val="24"/>
          <w:szCs w:val="24"/>
        </w:rPr>
        <w:t>возможностей и состояния здоровья (согласно п.</w:t>
      </w:r>
      <w:r w:rsidR="00E246BE" w:rsidRPr="00C06D20">
        <w:rPr>
          <w:i/>
          <w:sz w:val="24"/>
          <w:szCs w:val="24"/>
        </w:rPr>
        <w:t>6</w:t>
      </w:r>
      <w:r w:rsidR="00CF2F36" w:rsidRPr="00C06D20">
        <w:rPr>
          <w:i/>
          <w:sz w:val="24"/>
          <w:szCs w:val="24"/>
        </w:rPr>
        <w:t xml:space="preserve"> </w:t>
      </w:r>
      <w:r w:rsidR="00E246BE" w:rsidRPr="00C06D20">
        <w:rPr>
          <w:i/>
          <w:sz w:val="24"/>
          <w:szCs w:val="24"/>
        </w:rPr>
        <w:t xml:space="preserve">Порядка проведения государственной итоговой аттестации по образовательным программам высшего образования – программам бакалавриата в ФГБОУ </w:t>
      </w:r>
      <w:proofErr w:type="gramStart"/>
      <w:r w:rsidR="00E246BE" w:rsidRPr="00C06D20">
        <w:rPr>
          <w:i/>
          <w:sz w:val="24"/>
          <w:szCs w:val="24"/>
        </w:rPr>
        <w:t>ВО</w:t>
      </w:r>
      <w:proofErr w:type="gramEnd"/>
      <w:r w:rsidR="00E246BE" w:rsidRPr="00C06D20">
        <w:rPr>
          <w:i/>
          <w:sz w:val="24"/>
          <w:szCs w:val="24"/>
        </w:rPr>
        <w:t xml:space="preserve"> «Приамурский государственный университет имени Шолом-Алейхема»</w:t>
      </w:r>
      <w:r w:rsidRPr="00C06D20">
        <w:rPr>
          <w:i/>
          <w:sz w:val="24"/>
          <w:szCs w:val="24"/>
        </w:rPr>
        <w:t>).</w:t>
      </w:r>
    </w:p>
    <w:p w:rsidR="00A71818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В ходе экзамена запрещается пользоваться</w:t>
      </w:r>
      <w:r w:rsidR="00A71818" w:rsidRPr="00C06D20">
        <w:rPr>
          <w:sz w:val="24"/>
          <w:szCs w:val="24"/>
        </w:rPr>
        <w:t xml:space="preserve"> электронными средствами связи.</w:t>
      </w:r>
    </w:p>
    <w:p w:rsidR="00A71818" w:rsidRPr="00C06D20" w:rsidRDefault="008251AA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Успешное прохождение испытаний ГИА оценивается на «отлично», «хорошо», «удовлетворительно».</w:t>
      </w:r>
    </w:p>
    <w:p w:rsidR="00A71818" w:rsidRPr="00C06D20" w:rsidRDefault="00A71818" w:rsidP="00C06D20">
      <w:pPr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Обучающимся, успешно прошедшим государственную итоговую аттестацию, присваивается квалификация и выдается диплом бакалавра/диплом бакалавра с отличием</w:t>
      </w:r>
      <w:r w:rsidR="0081566E" w:rsidRPr="00C06D20">
        <w:rPr>
          <w:sz w:val="24"/>
          <w:szCs w:val="24"/>
        </w:rPr>
        <w:t xml:space="preserve">. </w:t>
      </w:r>
      <w:r w:rsidR="008251AA" w:rsidRPr="00C06D20">
        <w:rPr>
          <w:sz w:val="24"/>
          <w:szCs w:val="24"/>
        </w:rPr>
        <w:t xml:space="preserve">По результатам государственного экзамена или защиты ВКР </w:t>
      </w:r>
      <w:proofErr w:type="gramStart"/>
      <w:r w:rsidR="008251AA" w:rsidRPr="00C06D20">
        <w:rPr>
          <w:sz w:val="24"/>
          <w:szCs w:val="24"/>
        </w:rPr>
        <w:t>обучающийся</w:t>
      </w:r>
      <w:proofErr w:type="gramEnd"/>
      <w:r w:rsidR="008251AA" w:rsidRPr="00C06D20">
        <w:rPr>
          <w:sz w:val="24"/>
          <w:szCs w:val="24"/>
        </w:rPr>
        <w:t xml:space="preserve"> имеет право на апелляцию. </w:t>
      </w:r>
      <w:r w:rsidRPr="00C06D20">
        <w:rPr>
          <w:sz w:val="24"/>
          <w:szCs w:val="24"/>
        </w:rPr>
        <w:t xml:space="preserve">Апелляция подается в соответствии с пунктом 7 Порядка проведения государственной итоговой аттестации по образовательным программам высшего </w:t>
      </w:r>
      <w:r w:rsidRPr="00C06D20">
        <w:rPr>
          <w:sz w:val="24"/>
          <w:szCs w:val="24"/>
        </w:rPr>
        <w:lastRenderedPageBreak/>
        <w:t xml:space="preserve">образования – программам бакалавриата, программам специалиста, программам магистратуры в ФГБОУ </w:t>
      </w:r>
      <w:proofErr w:type="gramStart"/>
      <w:r w:rsidRPr="00C06D20">
        <w:rPr>
          <w:sz w:val="24"/>
          <w:szCs w:val="24"/>
        </w:rPr>
        <w:t>ВО</w:t>
      </w:r>
      <w:proofErr w:type="gramEnd"/>
      <w:r w:rsidRPr="00C06D20">
        <w:rPr>
          <w:sz w:val="24"/>
          <w:szCs w:val="24"/>
        </w:rPr>
        <w:t xml:space="preserve"> «Приамурский государственный университет имени Шолом-Алейхема»</w:t>
      </w:r>
      <w:r w:rsidR="008251AA" w:rsidRPr="00C06D20">
        <w:rPr>
          <w:sz w:val="24"/>
          <w:szCs w:val="24"/>
        </w:rPr>
        <w:t>.</w:t>
      </w:r>
    </w:p>
    <w:p w:rsidR="00A71818" w:rsidRPr="00C06D20" w:rsidRDefault="00A71818" w:rsidP="00C06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D20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условия, вправе пройти ее в течение 6 месяцев после завершения государственной итоговой аттестации.</w:t>
      </w:r>
      <w:proofErr w:type="gramEnd"/>
    </w:p>
    <w:p w:rsidR="00A71818" w:rsidRPr="00C06D20" w:rsidRDefault="00A71818" w:rsidP="00C06D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20">
        <w:rPr>
          <w:rFonts w:ascii="Times New Roman" w:hAnsi="Times New Roman" w:cs="Times New Roman"/>
          <w:sz w:val="24"/>
          <w:szCs w:val="24"/>
        </w:rPr>
        <w:t>Обучающийся должен представить в университет документ, подтверждающий причину его отсутствия.</w:t>
      </w:r>
    </w:p>
    <w:p w:rsidR="00A71818" w:rsidRPr="00C06D20" w:rsidRDefault="00A71818" w:rsidP="00C06D20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C06D20">
        <w:rPr>
          <w:sz w:val="24"/>
          <w:szCs w:val="24"/>
        </w:rPr>
        <w:t>Обучающийся</w:t>
      </w:r>
      <w:proofErr w:type="gramEnd"/>
      <w:r w:rsidRPr="00C06D20">
        <w:rPr>
          <w:sz w:val="24"/>
          <w:szCs w:val="24"/>
        </w:rPr>
        <w:t>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8251AA" w:rsidRPr="00C06D20" w:rsidRDefault="008251AA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C06D20">
        <w:rPr>
          <w:sz w:val="24"/>
          <w:szCs w:val="24"/>
        </w:rPr>
        <w:t xml:space="preserve"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а также обучающиеся,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«неудовлетворительно»), отчисляются из </w:t>
      </w:r>
      <w:r w:rsidR="00A71818" w:rsidRPr="00C06D20">
        <w:rPr>
          <w:sz w:val="24"/>
          <w:szCs w:val="24"/>
        </w:rPr>
        <w:t>ПГУ им. Шолом-Алейхема</w:t>
      </w:r>
      <w:r w:rsidRPr="00C06D20">
        <w:rPr>
          <w:sz w:val="24"/>
          <w:szCs w:val="24"/>
        </w:rPr>
        <w:t xml:space="preserve"> с выдачей справки об обучении как</w:t>
      </w:r>
      <w:proofErr w:type="gramEnd"/>
      <w:r w:rsidRPr="00C06D20">
        <w:rPr>
          <w:sz w:val="24"/>
          <w:szCs w:val="24"/>
        </w:rPr>
        <w:t xml:space="preserve"> </w:t>
      </w:r>
      <w:proofErr w:type="gramStart"/>
      <w:r w:rsidRPr="00C06D20">
        <w:rPr>
          <w:sz w:val="24"/>
          <w:szCs w:val="24"/>
        </w:rPr>
        <w:t>не выполнившие обязанностей по добросовестному освоению образовательной программы и выполнению учебного плана.</w:t>
      </w:r>
      <w:proofErr w:type="gramEnd"/>
    </w:p>
    <w:p w:rsidR="008251AA" w:rsidRPr="00C06D20" w:rsidRDefault="008251AA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Лицо, не прошедшее ГИА, может повторно пройти ГИА не ранее чем через </w:t>
      </w:r>
      <w:r w:rsidR="00A71818" w:rsidRPr="00C06D20">
        <w:rPr>
          <w:sz w:val="24"/>
          <w:szCs w:val="24"/>
        </w:rPr>
        <w:t>10 месяцев</w:t>
      </w:r>
      <w:r w:rsidRPr="00C06D20">
        <w:rPr>
          <w:sz w:val="24"/>
          <w:szCs w:val="24"/>
        </w:rPr>
        <w:t xml:space="preserve"> и не позднее чем через пять лет после срока проведения ГИА, </w:t>
      </w:r>
      <w:proofErr w:type="gramStart"/>
      <w:r w:rsidRPr="00C06D20">
        <w:rPr>
          <w:sz w:val="24"/>
          <w:szCs w:val="24"/>
        </w:rPr>
        <w:t>которая</w:t>
      </w:r>
      <w:proofErr w:type="gramEnd"/>
      <w:r w:rsidRPr="00C06D20">
        <w:rPr>
          <w:sz w:val="24"/>
          <w:szCs w:val="24"/>
        </w:rPr>
        <w:t xml:space="preserve"> не пройдена обучающимся.</w:t>
      </w:r>
    </w:p>
    <w:p w:rsidR="008251AA" w:rsidRPr="00C06D20" w:rsidRDefault="00A71818" w:rsidP="00C06D20">
      <w:pPr>
        <w:pStyle w:val="aa"/>
        <w:spacing w:after="0" w:line="360" w:lineRule="auto"/>
        <w:ind w:left="0"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Для повторного прохождения государственной итоговой аттестации указанное лицо по его заявлению восстанавливается в университет на период времени, установленный деканом факультета,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8251AA" w:rsidRPr="00C06D20" w:rsidRDefault="008251AA" w:rsidP="00C06D20">
      <w:pPr>
        <w:pStyle w:val="1"/>
        <w:keepLines w:val="0"/>
        <w:numPr>
          <w:ilvl w:val="0"/>
          <w:numId w:val="8"/>
        </w:numPr>
        <w:suppressAutoHyphens/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33634373"/>
      <w:bookmarkStart w:id="7" w:name="_Toc443392324"/>
      <w:r w:rsidRPr="00C06D20">
        <w:rPr>
          <w:rFonts w:ascii="Times New Roman" w:hAnsi="Times New Roman" w:cs="Times New Roman"/>
          <w:color w:val="auto"/>
          <w:sz w:val="24"/>
          <w:szCs w:val="24"/>
        </w:rPr>
        <w:t>ОРГАНИЗАЦИЯ И ПРОВЕДЕНИЕ ЗАЩИТЫ ВЫПУСКНОЙ КВАЛИФИКАЦИОННОЙ РАБОТЫ</w:t>
      </w:r>
      <w:bookmarkEnd w:id="6"/>
      <w:bookmarkEnd w:id="7"/>
    </w:p>
    <w:p w:rsidR="008251AA" w:rsidRPr="00C06D20" w:rsidRDefault="001B1A32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Для подготовки выпускной квалификационной работы за обучающимся приказом проректора по учебной работе закрепляется руководитель ВКР из числа лиц, относящихся </w:t>
      </w:r>
      <w:r w:rsidRPr="00C06D20">
        <w:rPr>
          <w:sz w:val="24"/>
          <w:szCs w:val="24"/>
        </w:rPr>
        <w:lastRenderedPageBreak/>
        <w:t>к профессорско-преподавательскому составу кафедр и при необходимости консультант (консультанты).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После завершения подготовки обучающимся ВКР руководитель ВКР представляет на кафедру письменный отзыв о работе обучающегося в период подготовки ВКР.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Тексты ВКР размещаются </w:t>
      </w:r>
      <w:r w:rsidR="001B1A32" w:rsidRPr="00C06D20">
        <w:rPr>
          <w:sz w:val="24"/>
          <w:szCs w:val="24"/>
        </w:rPr>
        <w:t>сотрудниками библиотеки университета</w:t>
      </w:r>
      <w:r w:rsidRPr="00C06D20">
        <w:rPr>
          <w:sz w:val="24"/>
          <w:szCs w:val="24"/>
        </w:rPr>
        <w:t xml:space="preserve"> в электронно-библиотечной системе вуза и проверяются на объём заимствования.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 xml:space="preserve">ВКР и отзыв руководителя предоставляются в ГЭК не позднее, чем за 2 </w:t>
      </w:r>
      <w:proofErr w:type="gramStart"/>
      <w:r w:rsidRPr="00C06D20">
        <w:rPr>
          <w:sz w:val="24"/>
          <w:szCs w:val="24"/>
        </w:rPr>
        <w:t>календарных</w:t>
      </w:r>
      <w:proofErr w:type="gramEnd"/>
      <w:r w:rsidRPr="00C06D20">
        <w:rPr>
          <w:sz w:val="24"/>
          <w:szCs w:val="24"/>
        </w:rPr>
        <w:t xml:space="preserve"> дня до защиты. </w:t>
      </w:r>
    </w:p>
    <w:p w:rsidR="008251AA" w:rsidRP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Защита выпускной квалификационной работы проводится не ранее, чем через 7 дней после государственного экзамена.</w:t>
      </w:r>
    </w:p>
    <w:p w:rsidR="00C06D20" w:rsidRDefault="008251AA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06D20">
        <w:rPr>
          <w:sz w:val="24"/>
          <w:szCs w:val="24"/>
        </w:rPr>
        <w:t>При защите ВКР выпускники должны, опираясь на полученные знания, умения и навыки, показать способность самостоятельно решать задачи профессиональной деятельности, излагать информацию, аргументироват</w:t>
      </w:r>
      <w:bookmarkStart w:id="8" w:name="_Toc433634374"/>
      <w:bookmarkStart w:id="9" w:name="_Toc443392325"/>
      <w:r w:rsidR="008E442B" w:rsidRPr="00C06D20">
        <w:rPr>
          <w:sz w:val="24"/>
          <w:szCs w:val="24"/>
        </w:rPr>
        <w:t>ь и защищать свою точку зрения.</w:t>
      </w:r>
    </w:p>
    <w:p w:rsidR="00C06D20" w:rsidRDefault="00C06D2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6D20" w:rsidRPr="00F74CB2" w:rsidRDefault="00C06D20" w:rsidP="00C06D20">
      <w:pPr>
        <w:jc w:val="center"/>
        <w:rPr>
          <w:b/>
          <w:sz w:val="24"/>
          <w:szCs w:val="24"/>
        </w:rPr>
      </w:pPr>
      <w:r w:rsidRPr="00F74CB2">
        <w:rPr>
          <w:b/>
          <w:sz w:val="24"/>
          <w:szCs w:val="24"/>
        </w:rPr>
        <w:lastRenderedPageBreak/>
        <w:t>Оценочный лист ГИА – защита выпускной квалификационной работы</w:t>
      </w:r>
    </w:p>
    <w:p w:rsidR="00C06D20" w:rsidRPr="00F74CB2" w:rsidRDefault="00C06D20" w:rsidP="00C06D20">
      <w:pPr>
        <w:rPr>
          <w:sz w:val="24"/>
          <w:szCs w:val="24"/>
        </w:rPr>
      </w:pPr>
      <w:r w:rsidRPr="00F74CB2">
        <w:rPr>
          <w:sz w:val="24"/>
          <w:szCs w:val="24"/>
        </w:rPr>
        <w:t>Студента  __________________________________________________________________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(Фамилия Имя Отчество)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44.03.01</w:t>
      </w:r>
      <w:r w:rsidRPr="005F7E2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Педагогическое образование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 xml:space="preserve">Направленность </w:t>
      </w:r>
      <w:r>
        <w:rPr>
          <w:sz w:val="24"/>
          <w:szCs w:val="24"/>
          <w:u w:val="single"/>
        </w:rPr>
        <w:t xml:space="preserve">Физическая культура </w:t>
      </w:r>
    </w:p>
    <w:p w:rsidR="00C06D20" w:rsidRDefault="00C06D20" w:rsidP="00C06D20">
      <w:pPr>
        <w:tabs>
          <w:tab w:val="left" w:pos="3402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1181"/>
        <w:gridCol w:w="5132"/>
        <w:gridCol w:w="844"/>
      </w:tblGrid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t>Обобщенный уровень освоения ООП за весь период обучения, средний балл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</w:tr>
      <w:tr w:rsidR="00C06D20" w:rsidRPr="007423D0" w:rsidTr="00602508">
        <w:tc>
          <w:tcPr>
            <w:tcW w:w="126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Компетенции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F424BC">
              <w:rPr>
                <w:b/>
              </w:rPr>
              <w:t xml:space="preserve">Общекультурные компетенции (ОК-1, ОК-2, ОК-3, ОК-4, </w:t>
            </w:r>
            <w:proofErr w:type="gramEnd"/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F424BC">
              <w:rPr>
                <w:b/>
              </w:rPr>
              <w:t xml:space="preserve">ОК-5, ОК-6, ОК-7,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F424BC">
              <w:rPr>
                <w:b/>
              </w:rPr>
              <w:t>ОК-8, ОК-9)</w:t>
            </w:r>
            <w:proofErr w:type="gramEnd"/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использовать основы философских и </w:t>
            </w:r>
            <w:proofErr w:type="spell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социогуманитарных</w:t>
            </w:r>
            <w:proofErr w:type="spellEnd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 для формирования научного мировоззрения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коммуникации в устной и письменной </w:t>
            </w:r>
            <w:proofErr w:type="gram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proofErr w:type="gramEnd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самоорганизации и самообразованию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способностью использовать базовые правовые знания в различных сферах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поддерживать уровень физической подготовки, обеспечивающий полноценную деятельность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приемы оказания первой помощи, методы защиты в условиях чрезвычайных ситуации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 w:rsidRPr="00F424BC">
              <w:rPr>
                <w:b/>
              </w:rPr>
              <w:t>Общепрофессио</w:t>
            </w:r>
            <w:r>
              <w:rPr>
                <w:b/>
              </w:rPr>
              <w:t>-</w:t>
            </w:r>
            <w:r w:rsidRPr="00F424BC">
              <w:rPr>
                <w:b/>
              </w:rPr>
              <w:t>нальные</w:t>
            </w:r>
            <w:proofErr w:type="spellEnd"/>
            <w:r w:rsidRPr="00F424BC">
              <w:rPr>
                <w:b/>
              </w:rPr>
              <w:t xml:space="preserve"> компетенции </w:t>
            </w:r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F424BC">
              <w:rPr>
                <w:b/>
              </w:rPr>
              <w:t xml:space="preserve">(ОПК-1, ОПК-2, </w:t>
            </w:r>
            <w:proofErr w:type="gramEnd"/>
          </w:p>
          <w:p w:rsidR="00C06D20" w:rsidRPr="00F424BC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F424BC">
              <w:rPr>
                <w:b/>
              </w:rPr>
              <w:t>ОПК-3, ОПК-4,ОПК-5, ОПК-6)</w:t>
            </w:r>
            <w:proofErr w:type="gramEnd"/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психолого-педагогическому сопровождению учебно-воспитательного процесса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4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профессиональной деятельности в соответствии с нормативно-</w:t>
            </w: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правовыми актами сферы образования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владение основами профессиональной этики и речевой культуры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к обеспечению охраны ж</w:t>
            </w: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изни и здоровья </w:t>
            </w:r>
            <w:proofErr w:type="gramStart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педагогическая деятельность:</w:t>
            </w:r>
          </w:p>
          <w:p w:rsidR="00C06D20" w:rsidRPr="007423D0" w:rsidRDefault="00C06D20" w:rsidP="00602508">
            <w:pPr>
              <w:tabs>
                <w:tab w:val="left" w:pos="0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(ПК-1, ПК-2, ПК-3, ПК-4, ПК-5, ПК-6, ПК-7)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учебной и </w:t>
            </w:r>
            <w:proofErr w:type="spell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внеучебной</w:t>
            </w:r>
            <w:proofErr w:type="spellEnd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осуществлять педагогическое сопровождение социализации и профессионального самоопределения </w:t>
            </w:r>
            <w:proofErr w:type="spellStart"/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</w:t>
            </w:r>
            <w:proofErr w:type="spellEnd"/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к взаимодействию с участниками образовательного процесса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проектная деятельность</w:t>
            </w:r>
          </w:p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lastRenderedPageBreak/>
              <w:t>(ПК-8, ПК-9, ПК-10)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проектировать образовательные программы</w:t>
            </w:r>
          </w:p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проектировать индивидуальные образовательные маршруты </w:t>
            </w:r>
            <w:proofErr w:type="gramStart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Специальные компетенции:</w:t>
            </w:r>
          </w:p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(СК 1-32)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осуществление процесса обучения физической культуре в соответствии  с образовательной программой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 по физической культуре с учетом специфики тем и разделов программы и в соответствии с учебным планом. Применение современных средств оценивания результатов обучения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научно обоснованных приемов, методов и средств обучения физической культуре, в том числе творческих средств обучения, информационных и компьютерных технологий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биомеханические основы физических упражнений, входящих в программу физического воспитания школьников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методы и средства измерений в физическом воспитании и спорте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управления и контроля в спортивной тренировке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средства спортивной работоспособности: педагогические, психологические, медицинские, физические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применять знания биохимии физических упражнений и спорта. Владеть биохимической характеристикой тренированного организма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обеспечение охраны жизни и здоровья учащихся во время образовательного процесса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использования физкультурно-спортивного сооружения для занятий различными видами физкультурно-спортивной деятельности, особенности их эксплуатации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осуществления требований к физкультурно-спортивным сооружениям, оборудованию и инвентарю с позиции техники безопасности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всестороннее и гармоничное развитие физических качеств и повышение уровня физической подготовленности обучающихся в процессе физкультурно-спортивной деятельности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индивидуальных способностей детей в условиях секционной работы на основе применения наиболее эффективных средств и методов спортивной тренировки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занимающихся физической культурой и спортом с применением адекватных и современных медико-биологических и педагогических методов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 и потребности в физической активности на основе регулярных занятий физическими упражнениями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основ менеджмента физкультурно-спортивных сооружений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организации занятий гимнастикой в общеобразовательной школе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проведение учебно-воспитательной работы с учетом возрастных и индивидуальных особенностей учащихся с применением здоровье сберегающих технологий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выполнение функций педагога по физической культуре и организатора физкультурно-спортивной работы в образовательном учреждении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овладение умениями научно-исследовательской работы в области педагогики, освоение методов наблюдения, анализа и обобщения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методы биомеханических исследований и контроля в физическом воспитании и спорте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развития физических качеств, построение занятий физической культуры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организации и методики проведения подвижных игр на уроке физкультуры, во внеклассной работе, на занятиях спортом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основ методики обучения технике легкоатлетических видов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готовность использования методов обучения передвижению на лыжах </w:t>
            </w:r>
          </w:p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методов обучения плаванию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использования техник выполнения упражнений в единоборствах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применения технологий обучения </w:t>
            </w:r>
            <w:proofErr w:type="gramStart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двигательным</w:t>
            </w:r>
            <w:proofErr w:type="gramEnd"/>
            <w:r w:rsidRPr="007423D0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действиями развития физических качеств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профессионально значимых двигательных действий и повышение уровня спортивных достижений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готовность использования приемов и техник массажа, средств массажа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pStyle w:val="3"/>
              <w:shd w:val="clear" w:color="auto" w:fill="auto"/>
              <w:spacing w:line="240" w:lineRule="auto"/>
              <w:ind w:left="40" w:right="60"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3D0">
              <w:rPr>
                <w:rFonts w:ascii="Times New Roman" w:hAnsi="Times New Roman" w:cs="Times New Roman"/>
                <w:sz w:val="20"/>
                <w:szCs w:val="20"/>
              </w:rPr>
              <w:t>способность применения лечебной физкультуры и массажа при нарушениях осанки у детей и подростков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jc w:val="both"/>
            </w:pPr>
            <w:r w:rsidRPr="007423D0">
              <w:t xml:space="preserve">способность использования социологических исследований в физической культуре 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Оценка ВКР на соответствие с предъявляемыми требованиями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Актуальность тематики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цели тематике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задач поставленной цели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содержания работы современному состоянию научных достижений в выбранной области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новизны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практической значимости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знаний используемых методов исследования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Глубина анализа результатов исследований и их интерпретации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Соответствие выводов цели, задачам исследования и полученным результатам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Апробация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Публикации по результатам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Качество оформления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работы рецензентом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Оценка руководителя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 w:val="restar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Оценка защиты ВКР</w:t>
            </w: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</w:pPr>
            <w:r w:rsidRPr="007423D0">
              <w:rPr>
                <w:b/>
              </w:rPr>
              <w:t>Критерии оценивания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center"/>
              <w:rPr>
                <w:b/>
              </w:rPr>
            </w:pPr>
            <w:r w:rsidRPr="007423D0">
              <w:rPr>
                <w:b/>
              </w:rPr>
              <w:t>Балл</w:t>
            </w: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Оперирование фактами из литературных источников по проблематике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Изложение основных положений работы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Ответы на вопросы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261" w:type="pct"/>
            <w:vMerge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</w:pPr>
          </w:p>
        </w:tc>
        <w:tc>
          <w:tcPr>
            <w:tcW w:w="329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</w:pPr>
            <w:r w:rsidRPr="007423D0">
              <w:t>Качество презентации доклада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Сумма баллов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4559" w:type="pct"/>
            <w:gridSpan w:val="3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  <w:tr w:rsidR="00C06D20" w:rsidRPr="007423D0" w:rsidTr="00602508">
        <w:tc>
          <w:tcPr>
            <w:tcW w:w="1878" w:type="pct"/>
            <w:gridSpan w:val="2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</w:p>
        </w:tc>
        <w:tc>
          <w:tcPr>
            <w:tcW w:w="2681" w:type="pct"/>
          </w:tcPr>
          <w:p w:rsidR="00C06D20" w:rsidRPr="007423D0" w:rsidRDefault="00C06D20" w:rsidP="00602508">
            <w:pPr>
              <w:tabs>
                <w:tab w:val="left" w:pos="3402"/>
              </w:tabs>
              <w:jc w:val="right"/>
              <w:rPr>
                <w:b/>
              </w:rPr>
            </w:pPr>
            <w:r w:rsidRPr="007423D0">
              <w:rPr>
                <w:b/>
              </w:rPr>
              <w:t>Итоговая оценка</w:t>
            </w:r>
          </w:p>
        </w:tc>
        <w:tc>
          <w:tcPr>
            <w:tcW w:w="441" w:type="pct"/>
          </w:tcPr>
          <w:p w:rsidR="00C06D20" w:rsidRPr="007423D0" w:rsidRDefault="00C06D20" w:rsidP="00602508">
            <w:pPr>
              <w:tabs>
                <w:tab w:val="left" w:pos="3402"/>
              </w:tabs>
            </w:pPr>
          </w:p>
        </w:tc>
      </w:tr>
    </w:tbl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Председатель ГЭК __________________________/ФИО/</w:t>
      </w:r>
    </w:p>
    <w:p w:rsidR="00C06D20" w:rsidRPr="00F74CB2" w:rsidRDefault="00C06D20" w:rsidP="00C06D20">
      <w:pPr>
        <w:tabs>
          <w:tab w:val="left" w:pos="3119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Члены ГЭК      __________________________/ФИО/</w:t>
      </w:r>
    </w:p>
    <w:p w:rsidR="00C06D20" w:rsidRPr="00F74CB2" w:rsidRDefault="00C06D20" w:rsidP="00C06D20">
      <w:pPr>
        <w:tabs>
          <w:tab w:val="left" w:pos="3119"/>
        </w:tabs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F74CB2" w:rsidRDefault="00C06D20" w:rsidP="00C06D20">
      <w:pPr>
        <w:tabs>
          <w:tab w:val="left" w:pos="3402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>__________________________/ФИО/</w:t>
      </w:r>
    </w:p>
    <w:p w:rsidR="00C06D20" w:rsidRPr="00F74CB2" w:rsidRDefault="00C06D20" w:rsidP="00C06D20">
      <w:pPr>
        <w:tabs>
          <w:tab w:val="left" w:pos="3119"/>
        </w:tabs>
        <w:ind w:firstLine="1560"/>
        <w:rPr>
          <w:sz w:val="24"/>
          <w:szCs w:val="24"/>
        </w:rPr>
      </w:pPr>
      <w:r w:rsidRPr="00F74CB2">
        <w:rPr>
          <w:sz w:val="24"/>
          <w:szCs w:val="24"/>
        </w:rPr>
        <w:tab/>
        <w:t>(подпись)</w:t>
      </w:r>
    </w:p>
    <w:p w:rsidR="00C06D20" w:rsidRPr="00457970" w:rsidRDefault="00C06D20" w:rsidP="00C06D20">
      <w:pPr>
        <w:tabs>
          <w:tab w:val="left" w:pos="3402"/>
        </w:tabs>
        <w:rPr>
          <w:sz w:val="24"/>
          <w:szCs w:val="24"/>
        </w:rPr>
      </w:pPr>
      <w:r w:rsidRPr="00F74CB2">
        <w:rPr>
          <w:sz w:val="24"/>
          <w:szCs w:val="24"/>
        </w:rPr>
        <w:t>Дата__________________</w:t>
      </w:r>
    </w:p>
    <w:p w:rsidR="008E442B" w:rsidRPr="00C06D20" w:rsidRDefault="008E442B" w:rsidP="00C06D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bookmarkEnd w:id="8"/>
    <w:bookmarkEnd w:id="9"/>
    <w:p w:rsidR="00F74CB2" w:rsidRPr="00C06D20" w:rsidRDefault="00F74CB2" w:rsidP="00C06D20">
      <w:pPr>
        <w:spacing w:line="360" w:lineRule="auto"/>
        <w:ind w:firstLine="709"/>
        <w:rPr>
          <w:sz w:val="24"/>
          <w:szCs w:val="24"/>
          <w:lang w:eastAsia="en-US" w:bidi="en-US"/>
        </w:rPr>
      </w:pPr>
    </w:p>
    <w:sectPr w:rsidR="00F74CB2" w:rsidRPr="00C06D20" w:rsidSect="00F74C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80" w:rsidRDefault="006C4B80" w:rsidP="00F74CB2">
      <w:r>
        <w:separator/>
      </w:r>
    </w:p>
  </w:endnote>
  <w:endnote w:type="continuationSeparator" w:id="0">
    <w:p w:rsidR="006C4B80" w:rsidRDefault="006C4B80" w:rsidP="00F7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625104"/>
      <w:docPartObj>
        <w:docPartGallery w:val="Page Numbers (Bottom of Page)"/>
        <w:docPartUnique/>
      </w:docPartObj>
    </w:sdtPr>
    <w:sdtContent>
      <w:p w:rsidR="00CF2F36" w:rsidRDefault="00DC6C5A">
        <w:pPr>
          <w:pStyle w:val="af0"/>
          <w:jc w:val="center"/>
        </w:pPr>
        <w:r>
          <w:fldChar w:fldCharType="begin"/>
        </w:r>
        <w:r w:rsidR="00CF2F36">
          <w:instrText>PAGE   \* MERGEFORMAT</w:instrText>
        </w:r>
        <w:r>
          <w:fldChar w:fldCharType="separate"/>
        </w:r>
        <w:r w:rsidR="00F81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F36" w:rsidRDefault="00CF2F3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80" w:rsidRDefault="006C4B80" w:rsidP="00F74CB2">
      <w:r>
        <w:separator/>
      </w:r>
    </w:p>
  </w:footnote>
  <w:footnote w:type="continuationSeparator" w:id="0">
    <w:p w:rsidR="006C4B80" w:rsidRDefault="006C4B80" w:rsidP="00F7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817C15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D50C35"/>
    <w:multiLevelType w:val="hybridMultilevel"/>
    <w:tmpl w:val="71C40D60"/>
    <w:lvl w:ilvl="0" w:tplc="2AA422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5103F9"/>
    <w:multiLevelType w:val="hybridMultilevel"/>
    <w:tmpl w:val="473079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1153F0"/>
    <w:multiLevelType w:val="hybridMultilevel"/>
    <w:tmpl w:val="1DAE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4CB3"/>
    <w:multiLevelType w:val="hybridMultilevel"/>
    <w:tmpl w:val="86CE03C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209B4"/>
    <w:multiLevelType w:val="hybridMultilevel"/>
    <w:tmpl w:val="441EA5B0"/>
    <w:lvl w:ilvl="0" w:tplc="F0B25BFC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274"/>
    <w:rsid w:val="000F7A52"/>
    <w:rsid w:val="0013290B"/>
    <w:rsid w:val="001B1A32"/>
    <w:rsid w:val="00244483"/>
    <w:rsid w:val="00274FE0"/>
    <w:rsid w:val="00304CCE"/>
    <w:rsid w:val="003400F1"/>
    <w:rsid w:val="00340350"/>
    <w:rsid w:val="00354B90"/>
    <w:rsid w:val="00452A51"/>
    <w:rsid w:val="004B36F1"/>
    <w:rsid w:val="004E641E"/>
    <w:rsid w:val="00530650"/>
    <w:rsid w:val="0059682E"/>
    <w:rsid w:val="005B29D8"/>
    <w:rsid w:val="005F719F"/>
    <w:rsid w:val="00612C14"/>
    <w:rsid w:val="006C4B80"/>
    <w:rsid w:val="006C7D0A"/>
    <w:rsid w:val="00736ADB"/>
    <w:rsid w:val="007C1868"/>
    <w:rsid w:val="007C5375"/>
    <w:rsid w:val="0081566E"/>
    <w:rsid w:val="008251AA"/>
    <w:rsid w:val="00827274"/>
    <w:rsid w:val="00893467"/>
    <w:rsid w:val="008E442B"/>
    <w:rsid w:val="00913ABC"/>
    <w:rsid w:val="00A71818"/>
    <w:rsid w:val="00A9157C"/>
    <w:rsid w:val="00B1371E"/>
    <w:rsid w:val="00BC6D8F"/>
    <w:rsid w:val="00C06D20"/>
    <w:rsid w:val="00C3157B"/>
    <w:rsid w:val="00CB355C"/>
    <w:rsid w:val="00CF20FB"/>
    <w:rsid w:val="00CF2F36"/>
    <w:rsid w:val="00DC6C5A"/>
    <w:rsid w:val="00E036D9"/>
    <w:rsid w:val="00E246BE"/>
    <w:rsid w:val="00E71CAD"/>
    <w:rsid w:val="00EE6A42"/>
    <w:rsid w:val="00F35C8E"/>
    <w:rsid w:val="00F74CB2"/>
    <w:rsid w:val="00F8142B"/>
    <w:rsid w:val="00FE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CB355C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CB355C"/>
    <w:pPr>
      <w:widowControl w:val="0"/>
      <w:autoSpaceDE w:val="0"/>
      <w:autoSpaceDN w:val="0"/>
      <w:adjustRightInd w:val="0"/>
      <w:spacing w:line="480" w:lineRule="exact"/>
      <w:ind w:firstLine="696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CB355C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№4_"/>
    <w:basedOn w:val="a0"/>
    <w:link w:val="40"/>
    <w:rsid w:val="00CB355C"/>
    <w:rPr>
      <w:b/>
      <w:bCs/>
      <w:spacing w:val="-1"/>
      <w:shd w:val="clear" w:color="auto" w:fill="FFFFFF"/>
    </w:rPr>
  </w:style>
  <w:style w:type="paragraph" w:customStyle="1" w:styleId="40">
    <w:name w:val="Заголовок №4"/>
    <w:basedOn w:val="a"/>
    <w:link w:val="4"/>
    <w:rsid w:val="00CB355C"/>
    <w:pPr>
      <w:widowControl w:val="0"/>
      <w:shd w:val="clear" w:color="auto" w:fill="FFFFFF"/>
      <w:spacing w:line="480" w:lineRule="exact"/>
      <w:outlineLvl w:val="3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CB355C"/>
    <w:rPr>
      <w:spacing w:val="-1"/>
      <w:shd w:val="clear" w:color="auto" w:fill="FFFFFF"/>
    </w:rPr>
  </w:style>
  <w:style w:type="character" w:customStyle="1" w:styleId="af3">
    <w:name w:val="Основной текст + Полужирный"/>
    <w:basedOn w:val="af2"/>
    <w:rsid w:val="00CB355C"/>
    <w:rPr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CB355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val="x-none"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val="x-none"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5B43-7E70-4E09-A2AF-2866382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Учебно-методическое управление (СПО)</dc:creator>
  <cp:lastModifiedBy>decservis</cp:lastModifiedBy>
  <cp:revision>9</cp:revision>
  <cp:lastPrinted>2018-06-21T02:13:00Z</cp:lastPrinted>
  <dcterms:created xsi:type="dcterms:W3CDTF">2018-06-15T04:04:00Z</dcterms:created>
  <dcterms:modified xsi:type="dcterms:W3CDTF">2018-07-11T01:28:00Z</dcterms:modified>
</cp:coreProperties>
</file>