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28B6" w14:textId="77777777" w:rsidR="00FC50FF" w:rsidRDefault="00FC50FF" w:rsidP="00FC50FF">
      <w:pPr>
        <w:pStyle w:val="1"/>
        <w:jc w:val="center"/>
        <w:rPr>
          <w:rFonts w:ascii="Times New Roman" w:hAnsi="Times New Roman"/>
          <w:b/>
          <w:szCs w:val="24"/>
        </w:rPr>
      </w:pPr>
    </w:p>
    <w:p w14:paraId="639A1939" w14:textId="264486AE" w:rsidR="00FC50FF" w:rsidRDefault="001A5CD0" w:rsidP="00FC50F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A5CD0">
        <w:rPr>
          <w:rFonts w:ascii="Calibri" w:hAnsi="Calibri"/>
          <w:noProof/>
          <w:sz w:val="22"/>
          <w:szCs w:val="22"/>
        </w:rPr>
        <w:drawing>
          <wp:inline distT="0" distB="0" distL="0" distR="0" wp14:anchorId="2DEF8DF0" wp14:editId="0BFA4F6B">
            <wp:extent cx="5940425" cy="2600093"/>
            <wp:effectExtent l="0" t="0" r="0" b="0"/>
            <wp:docPr id="1" name="Рисунок 1" descr="шапка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69618" w14:textId="77777777" w:rsidR="00207891" w:rsidRPr="00207891" w:rsidRDefault="00207891" w:rsidP="00207891"/>
    <w:p w14:paraId="4278F042" w14:textId="77777777" w:rsidR="00FC50FF" w:rsidRPr="00FC50FF" w:rsidRDefault="00FC50FF" w:rsidP="00FC50F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34A5F024" w14:textId="77777777" w:rsidR="00FC50FF" w:rsidRPr="00FC50FF" w:rsidRDefault="00FC50FF" w:rsidP="00FC50F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C50FF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14:paraId="5CFA5896" w14:textId="77777777" w:rsidR="00FC50FF" w:rsidRPr="00FC50FF" w:rsidRDefault="00FC50FF" w:rsidP="00FC50FF">
      <w:pPr>
        <w:pStyle w:val="2"/>
        <w:rPr>
          <w:rFonts w:ascii="Times New Roman" w:hAnsi="Times New Roman"/>
          <w:b/>
        </w:rPr>
      </w:pPr>
    </w:p>
    <w:p w14:paraId="0B256596" w14:textId="77777777" w:rsidR="00FC50FF" w:rsidRPr="00FC50FF" w:rsidRDefault="00FC50FF" w:rsidP="00FC50FF">
      <w:pPr>
        <w:pStyle w:val="2"/>
        <w:rPr>
          <w:rFonts w:ascii="Times New Roman" w:hAnsi="Times New Roman"/>
          <w:b/>
        </w:rPr>
      </w:pPr>
    </w:p>
    <w:p w14:paraId="34B6DEF8" w14:textId="77777777" w:rsidR="00FC50FF" w:rsidRPr="00FC50FF" w:rsidRDefault="00FC50FF" w:rsidP="00207891">
      <w:pPr>
        <w:pStyle w:val="2"/>
        <w:jc w:val="center"/>
        <w:rPr>
          <w:rFonts w:ascii="Times New Roman" w:hAnsi="Times New Roman"/>
          <w:b/>
        </w:rPr>
      </w:pPr>
      <w:bookmarkStart w:id="0" w:name="_Toc271115321"/>
      <w:bookmarkStart w:id="1" w:name="_Toc271115322"/>
      <w:r w:rsidRPr="00FC50FF">
        <w:rPr>
          <w:rFonts w:ascii="Times New Roman" w:hAnsi="Times New Roman"/>
        </w:rPr>
        <w:t xml:space="preserve">по </w:t>
      </w:r>
      <w:bookmarkEnd w:id="0"/>
      <w:r w:rsidRPr="00FC50FF">
        <w:rPr>
          <w:rFonts w:ascii="Times New Roman" w:hAnsi="Times New Roman"/>
          <w:b/>
        </w:rPr>
        <w:t>Б.</w:t>
      </w:r>
      <w:r w:rsidR="00207891">
        <w:rPr>
          <w:rFonts w:ascii="Times New Roman" w:hAnsi="Times New Roman"/>
          <w:b/>
        </w:rPr>
        <w:t>2</w:t>
      </w:r>
      <w:r w:rsidRPr="00FC50FF">
        <w:rPr>
          <w:rFonts w:ascii="Times New Roman" w:hAnsi="Times New Roman"/>
          <w:b/>
        </w:rPr>
        <w:t>.</w:t>
      </w:r>
      <w:r w:rsidR="00207891">
        <w:rPr>
          <w:rFonts w:ascii="Times New Roman" w:hAnsi="Times New Roman"/>
          <w:b/>
        </w:rPr>
        <w:t>03</w:t>
      </w:r>
      <w:r w:rsidRPr="00FC50FF">
        <w:rPr>
          <w:rFonts w:ascii="Times New Roman" w:hAnsi="Times New Roman"/>
          <w:b/>
        </w:rPr>
        <w:t xml:space="preserve">. </w:t>
      </w:r>
      <w:r w:rsidR="00207891">
        <w:rPr>
          <w:rFonts w:ascii="Times New Roman" w:hAnsi="Times New Roman"/>
          <w:b/>
        </w:rPr>
        <w:t>Производственная (педагогическая) практика</w:t>
      </w:r>
    </w:p>
    <w:p w14:paraId="6694A1C3" w14:textId="77777777" w:rsidR="00FC50FF" w:rsidRPr="00FC50FF" w:rsidRDefault="00FC50FF" w:rsidP="00207891">
      <w:pPr>
        <w:pStyle w:val="2"/>
        <w:spacing w:before="240"/>
        <w:jc w:val="center"/>
        <w:rPr>
          <w:rFonts w:ascii="Times New Roman" w:hAnsi="Times New Roman"/>
          <w:b/>
          <w:u w:val="single"/>
        </w:rPr>
      </w:pPr>
      <w:r w:rsidRPr="00FC50FF">
        <w:rPr>
          <w:rFonts w:ascii="Times New Roman" w:hAnsi="Times New Roman"/>
        </w:rPr>
        <w:t xml:space="preserve">Направление подготовки </w:t>
      </w:r>
      <w:r w:rsidRPr="00FC50FF">
        <w:rPr>
          <w:rFonts w:ascii="Times New Roman" w:hAnsi="Times New Roman"/>
          <w:b/>
        </w:rPr>
        <w:t xml:space="preserve">44.03.01  </w:t>
      </w:r>
      <w:bookmarkEnd w:id="1"/>
      <w:r w:rsidRPr="00FC50FF">
        <w:rPr>
          <w:rFonts w:ascii="Times New Roman" w:hAnsi="Times New Roman"/>
          <w:b/>
        </w:rPr>
        <w:t>Педагогическое образование</w:t>
      </w:r>
    </w:p>
    <w:p w14:paraId="6F0EB597" w14:textId="77777777" w:rsidR="00FC50FF" w:rsidRPr="00FC50FF" w:rsidRDefault="00FC50FF" w:rsidP="00207891">
      <w:pPr>
        <w:tabs>
          <w:tab w:val="left" w:pos="1843"/>
          <w:tab w:val="left" w:pos="3261"/>
        </w:tabs>
        <w:spacing w:before="24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FF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FC50FF">
        <w:rPr>
          <w:rFonts w:ascii="Times New Roman" w:hAnsi="Times New Roman" w:cs="Times New Roman"/>
          <w:b/>
          <w:sz w:val="24"/>
          <w:szCs w:val="24"/>
        </w:rPr>
        <w:t>История</w:t>
      </w:r>
    </w:p>
    <w:p w14:paraId="22595672" w14:textId="77777777" w:rsidR="00FC50FF" w:rsidRPr="00FC50FF" w:rsidRDefault="00FC50FF" w:rsidP="00207891">
      <w:pPr>
        <w:spacing w:before="24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0F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Pr="00FC50FF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14:paraId="58561F2A" w14:textId="77777777" w:rsidR="00FC50FF" w:rsidRPr="00FC50FF" w:rsidRDefault="00FC50FF" w:rsidP="00207891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7AF68098" w14:textId="77777777" w:rsidR="00FC50FF" w:rsidRPr="00FC50FF" w:rsidRDefault="00FC50FF" w:rsidP="00207891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0FF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FC50FF">
        <w:rPr>
          <w:rFonts w:ascii="Times New Roman" w:hAnsi="Times New Roman" w:cs="Times New Roman"/>
          <w:b/>
          <w:sz w:val="24"/>
          <w:szCs w:val="24"/>
        </w:rPr>
        <w:t>заочная</w:t>
      </w:r>
    </w:p>
    <w:p w14:paraId="5DB04E76" w14:textId="77777777" w:rsidR="00FC50FF" w:rsidRPr="00FC50FF" w:rsidRDefault="00FC50FF" w:rsidP="00FC50FF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4FBEFFD3" w14:textId="77777777" w:rsidR="00FC50FF" w:rsidRPr="00FC50FF" w:rsidRDefault="00FC50FF" w:rsidP="00FC50F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D691E43" w14:textId="77777777" w:rsidR="00FC50FF" w:rsidRPr="00FC50FF" w:rsidRDefault="00FC50FF" w:rsidP="00FC50F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4BADDA8" w14:textId="77777777"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3FD676D5" w14:textId="77777777"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2199AC83" w14:textId="77777777"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1F7BDCFB" w14:textId="77777777"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6DD95648" w14:textId="77777777"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C50FF">
        <w:rPr>
          <w:rFonts w:ascii="Times New Roman" w:hAnsi="Times New Roman" w:cs="Times New Roman"/>
          <w:sz w:val="24"/>
          <w:szCs w:val="24"/>
        </w:rPr>
        <w:t>Биробиджан</w:t>
      </w:r>
    </w:p>
    <w:p w14:paraId="45D004D6" w14:textId="77777777" w:rsidR="00FC50FF" w:rsidRPr="00FC50FF" w:rsidRDefault="00FC50FF" w:rsidP="00FC50FF">
      <w:pPr>
        <w:spacing w:before="12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C50FF">
        <w:rPr>
          <w:rFonts w:ascii="Times New Roman" w:hAnsi="Times New Roman" w:cs="Times New Roman"/>
          <w:sz w:val="24"/>
          <w:szCs w:val="24"/>
        </w:rPr>
        <w:t>2019</w:t>
      </w:r>
    </w:p>
    <w:p w14:paraId="5856692C" w14:textId="77777777" w:rsidR="00FC50FF" w:rsidRDefault="00FC50FF" w:rsidP="00FC50FF">
      <w:pPr>
        <w:spacing w:before="120"/>
        <w:jc w:val="center"/>
      </w:pPr>
    </w:p>
    <w:p w14:paraId="060D9840" w14:textId="77777777" w:rsidR="00207891" w:rsidRDefault="00207891" w:rsidP="00FC50FF">
      <w:pPr>
        <w:spacing w:before="120"/>
        <w:ind w:left="720"/>
        <w:jc w:val="center"/>
        <w:rPr>
          <w:b/>
        </w:rPr>
      </w:pPr>
    </w:p>
    <w:p w14:paraId="52968BDE" w14:textId="77777777" w:rsidR="00FC50FF" w:rsidRPr="00207891" w:rsidRDefault="00FC50FF" w:rsidP="0020789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14:paraId="74809B76" w14:textId="77777777" w:rsidR="00FC50FF" w:rsidRPr="00207891" w:rsidRDefault="00FC50FF" w:rsidP="00207891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1291" w:hanging="523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2078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Место практики в структуре основной образовательной  программы бакалавриата: </w:t>
      </w:r>
    </w:p>
    <w:p w14:paraId="04D8F994" w14:textId="77777777" w:rsidR="00FC50FF" w:rsidRPr="00207891" w:rsidRDefault="00FC50FF" w:rsidP="00CF5D57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Программа производственной (педагогической) практики предназначена для осуществления теоретической и практической подготовки к выполнению профессиональных задач, закрепляет знания и умения, приобретаемые бакалаврами в результате освоения теоретического материала, вырабатывает практические навыки и способствует комплексному формированию общекультурных и профессиональных компетенций.</w:t>
      </w:r>
      <w:r w:rsidR="00CF5D57">
        <w:rPr>
          <w:rFonts w:ascii="Times New Roman" w:hAnsi="Times New Roman" w:cs="Times New Roman"/>
          <w:sz w:val="24"/>
          <w:szCs w:val="24"/>
        </w:rPr>
        <w:t xml:space="preserve"> </w:t>
      </w:r>
      <w:r w:rsidRPr="00207891">
        <w:rPr>
          <w:rFonts w:ascii="Times New Roman" w:hAnsi="Times New Roman" w:cs="Times New Roman"/>
          <w:sz w:val="24"/>
          <w:szCs w:val="24"/>
        </w:rPr>
        <w:t xml:space="preserve">Программа (производственной) педагогической практики реализует основную </w:t>
      </w:r>
      <w:r w:rsidRPr="00207891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207891">
        <w:rPr>
          <w:rFonts w:ascii="Times New Roman" w:hAnsi="Times New Roman" w:cs="Times New Roman"/>
          <w:sz w:val="24"/>
          <w:szCs w:val="24"/>
        </w:rPr>
        <w:t>: закрепление в практической деятельности бакалавров теоретических знаний предметных дисциплин, полученных во время обучения; стремления к постоянному личностному и профессиональному росту; обретение практического педагогического опыта.</w:t>
      </w:r>
    </w:p>
    <w:p w14:paraId="12EB520C" w14:textId="77777777" w:rsidR="00FC50FF" w:rsidRPr="00207891" w:rsidRDefault="00FC50FF" w:rsidP="00207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Cs/>
          <w:i/>
          <w:sz w:val="24"/>
          <w:szCs w:val="24"/>
        </w:rPr>
        <w:t>Задачи практики</w:t>
      </w:r>
      <w:r w:rsidRPr="002078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B7616F" w14:textId="77777777"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учебно-воспитательной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 xml:space="preserve">осуществление процесса обучения истории в соответствии с образовательной программой, с учетом специфики тем и разделов программы, в соответствии с учебным планом; использование современных научно обоснованных приемов, методов и средств обучения истории, технических средств обучения, информационных и компьютерных технологий; применение современных средств оценивания результатов обучения; </w:t>
      </w:r>
    </w:p>
    <w:p w14:paraId="5E21DFAD" w14:textId="77777777"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социально-педагогической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>оказание помощи в социализации учащихся; проведение профориентационной работы; установление контакта с родителями учащихся, оказание им помощи в семейном воспитании;</w:t>
      </w:r>
    </w:p>
    <w:p w14:paraId="548ECF75" w14:textId="77777777"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культурно-просветительной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учащихся; </w:t>
      </w:r>
    </w:p>
    <w:p w14:paraId="05B98CA8" w14:textId="77777777"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- </w:t>
      </w: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научно-методической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>выполнение научно-методической работы, участие в работе научно-методических объединений; самоанализ и самооценка с целью повышение своей педагогической квалификации;</w:t>
      </w:r>
    </w:p>
    <w:p w14:paraId="3A55B1A5" w14:textId="77777777" w:rsidR="00FC50FF" w:rsidRPr="00207891" w:rsidRDefault="00FC50FF" w:rsidP="00207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организационно-управленческой деятельности: </w:t>
      </w:r>
      <w:r w:rsidRPr="00207891">
        <w:rPr>
          <w:rFonts w:ascii="Times New Roman" w:hAnsi="Times New Roman" w:cs="Times New Roman"/>
          <w:sz w:val="24"/>
          <w:szCs w:val="24"/>
        </w:rPr>
        <w:t xml:space="preserve">рациональная организация учебного; обеспечение охраны жизни и здоровья учащихся во время образовательного процесса; организация контроля за результатами обучения и воспитания; организация самостоятельной работы и внеурочной деятельности учащихся;  ведение школьной и классной документации; выполнение функций классного руководителя; участие в самоуправлении и управлении школьным коллективом. </w:t>
      </w:r>
    </w:p>
    <w:p w14:paraId="048CCBA8" w14:textId="77777777" w:rsidR="00FC50FF" w:rsidRPr="00207891" w:rsidRDefault="00FC50FF" w:rsidP="00CF5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/>
          <w:bCs/>
          <w:sz w:val="24"/>
          <w:szCs w:val="24"/>
        </w:rPr>
        <w:t>Требования к «входным» знаниям, умениям.</w:t>
      </w:r>
      <w:r w:rsidR="00CF5D57">
        <w:rPr>
          <w:rFonts w:ascii="Times New Roman" w:hAnsi="Times New Roman" w:cs="Times New Roman"/>
          <w:sz w:val="24"/>
          <w:szCs w:val="24"/>
        </w:rPr>
        <w:t xml:space="preserve"> </w:t>
      </w:r>
      <w:r w:rsidRPr="00207891">
        <w:rPr>
          <w:rFonts w:ascii="Times New Roman" w:hAnsi="Times New Roman" w:cs="Times New Roman"/>
          <w:sz w:val="24"/>
          <w:szCs w:val="24"/>
        </w:rPr>
        <w:t>Бакалавр должен быть подготовлен к решению профессиональных задач в соответствии с профильной направленностью ООП бакалавриата   и видами профессиональной деятельности:</w:t>
      </w:r>
    </w:p>
    <w:p w14:paraId="286D8ECD" w14:textId="77777777"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знать методы, приемы и формы обучения истории;</w:t>
      </w:r>
    </w:p>
    <w:p w14:paraId="0E0C0CBE" w14:textId="77777777"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уметь смоделировать урок различного типа и формы;</w:t>
      </w:r>
    </w:p>
    <w:p w14:paraId="7F518653" w14:textId="77777777"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использовать информационные технологии в подготовке электронных презентаций к уроку;</w:t>
      </w:r>
    </w:p>
    <w:p w14:paraId="759B0BEB" w14:textId="77777777" w:rsidR="00FC50FF" w:rsidRPr="00207891" w:rsidRDefault="00FC50FF" w:rsidP="002078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- уметь строить благоприятные взаимоотношения с учащимися.</w:t>
      </w:r>
    </w:p>
    <w:p w14:paraId="58253A9E" w14:textId="77777777" w:rsidR="00207891" w:rsidRPr="00207891" w:rsidRDefault="00207891" w:rsidP="002078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Место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1">
        <w:rPr>
          <w:rFonts w:ascii="Times New Roman" w:hAnsi="Times New Roman" w:cs="Times New Roman"/>
          <w:sz w:val="24"/>
          <w:szCs w:val="24"/>
        </w:rPr>
        <w:t xml:space="preserve">раздел ООП – </w:t>
      </w:r>
      <w:r>
        <w:rPr>
          <w:rFonts w:ascii="Times New Roman" w:hAnsi="Times New Roman" w:cs="Times New Roman"/>
          <w:sz w:val="24"/>
          <w:szCs w:val="24"/>
        </w:rPr>
        <w:t>Блок 2 – практика, Б.2.0. – обязательная часть, Б.2.03. – производственная (педагогическая) практика.</w:t>
      </w:r>
    </w:p>
    <w:p w14:paraId="2746B02B" w14:textId="77777777" w:rsidR="00FC50FF" w:rsidRDefault="00FC50FF" w:rsidP="00207891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Программа педагогической практики способствуют закреплению и углублению теоретических знаний студентов, полученных при обучении, приобретению и развитию навыков самостоятельной педагогической деятельности. Практика обеспечивает преемственность и последовательность в изучении теоретического и практического материала.  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 Практика проводится, как правило, с отрывом от занятий. Для проведения </w:t>
      </w:r>
      <w:r w:rsidRPr="0020789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практики назначается база практики. Базой практики могут общеобразовательные учреждения г. Биробиджана и ЕАО. </w:t>
      </w:r>
    </w:p>
    <w:p w14:paraId="5DE12342" w14:textId="77777777" w:rsidR="00FC50FF" w:rsidRPr="00207891" w:rsidRDefault="00FC50FF" w:rsidP="00CF5D57">
      <w:pPr>
        <w:spacing w:after="0" w:line="240" w:lineRule="auto"/>
        <w:ind w:firstLine="728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 xml:space="preserve">2. Соответствие проектируемых результатов освоения дисциплины (знаний, умений, навыков) формируемым компетенциям </w:t>
      </w:r>
    </w:p>
    <w:p w14:paraId="21127950" w14:textId="77777777" w:rsidR="00FC50FF" w:rsidRDefault="00FC50FF" w:rsidP="00CF5D57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2.1. Изучение дисциплины направлено на формирование следующих компетенций: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4643"/>
      </w:tblGrid>
      <w:tr w:rsidR="00207891" w14:paraId="35B83E78" w14:textId="77777777" w:rsidTr="00CF5D57">
        <w:tc>
          <w:tcPr>
            <w:tcW w:w="1668" w:type="dxa"/>
          </w:tcPr>
          <w:p w14:paraId="5CC4BFD6" w14:textId="77777777"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260" w:type="dxa"/>
          </w:tcPr>
          <w:p w14:paraId="0300636A" w14:textId="77777777"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4643" w:type="dxa"/>
          </w:tcPr>
          <w:p w14:paraId="40F297D9" w14:textId="77777777"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07891" w14:paraId="4EA1897A" w14:textId="77777777" w:rsidTr="00CF5D57">
        <w:tc>
          <w:tcPr>
            <w:tcW w:w="1668" w:type="dxa"/>
          </w:tcPr>
          <w:p w14:paraId="78415BE1" w14:textId="77777777" w:rsidR="00207891" w:rsidRPr="0034509D" w:rsidRDefault="0034509D" w:rsidP="0034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260" w:type="dxa"/>
          </w:tcPr>
          <w:p w14:paraId="7E6EC237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УК1.Способен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643" w:type="dxa"/>
          </w:tcPr>
          <w:p w14:paraId="7A1DC55E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УК1.</w:t>
            </w:r>
            <w:proofErr w:type="gramStart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1.Выполняет</w:t>
            </w:r>
            <w:proofErr w:type="gramEnd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информации, её критический анализ и обобщает результаты анализа для решения поставленной задачи</w:t>
            </w:r>
          </w:p>
          <w:p w14:paraId="63299E0F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УК1.</w:t>
            </w:r>
            <w:proofErr w:type="gramStart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2.Использует</w:t>
            </w:r>
            <w:proofErr w:type="gramEnd"/>
            <w:r w:rsidRPr="0034509D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подход для решения поставленных задач</w:t>
            </w:r>
          </w:p>
        </w:tc>
      </w:tr>
      <w:tr w:rsidR="00207891" w14:paraId="06F8AFCB" w14:textId="77777777" w:rsidTr="00CF5D57">
        <w:tc>
          <w:tcPr>
            <w:tcW w:w="1668" w:type="dxa"/>
          </w:tcPr>
          <w:p w14:paraId="2623F9F8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260" w:type="dxa"/>
          </w:tcPr>
          <w:p w14:paraId="4D39611B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43" w:type="dxa"/>
          </w:tcPr>
          <w:p w14:paraId="2D4F23A0" w14:textId="77777777"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УК-2.1. Формулирует в рамках поставленной цели проекта совокупность задач, обеспечивающих ее достижение</w:t>
            </w:r>
          </w:p>
          <w:p w14:paraId="50166A4B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УК-2.2. 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207891" w14:paraId="35EB1E07" w14:textId="77777777" w:rsidTr="00CF5D57">
        <w:tc>
          <w:tcPr>
            <w:tcW w:w="1668" w:type="dxa"/>
          </w:tcPr>
          <w:p w14:paraId="0D7CAB7B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260" w:type="dxa"/>
          </w:tcPr>
          <w:p w14:paraId="02CB5206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643" w:type="dxa"/>
          </w:tcPr>
          <w:p w14:paraId="4D165678" w14:textId="77777777"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УК-3.1. Определяет стратегию сотрудничества для достижения поставленной цели</w:t>
            </w:r>
          </w:p>
          <w:p w14:paraId="6D000C77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УК-3.2. Взаимодействует с другими членами команды для достижения поставленной задачи</w:t>
            </w:r>
          </w:p>
        </w:tc>
      </w:tr>
      <w:tr w:rsidR="00207891" w14:paraId="24A1A415" w14:textId="77777777" w:rsidTr="00CF5D57">
        <w:tc>
          <w:tcPr>
            <w:tcW w:w="1668" w:type="dxa"/>
          </w:tcPr>
          <w:p w14:paraId="17EBC27F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14:paraId="4A912E58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643" w:type="dxa"/>
          </w:tcPr>
          <w:p w14:paraId="3EABC641" w14:textId="77777777"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УК-4.1. Демонстрирует умение вести обмен деловой информацией в устной и письменной формах на государственном языке</w:t>
            </w:r>
          </w:p>
          <w:p w14:paraId="5EE16EBF" w14:textId="77777777" w:rsidR="0034509D" w:rsidRPr="0034509D" w:rsidRDefault="0034509D" w:rsidP="0034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УК-4.2. Демонстрирует умение вести обмен деловой информацией в устной и письменной формах не менее чем на одном иностранном языке</w:t>
            </w:r>
          </w:p>
          <w:p w14:paraId="09628C00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УК-4.3. Использует современные информационно-коммуникативные средства для коммуникации</w:t>
            </w:r>
          </w:p>
        </w:tc>
      </w:tr>
      <w:tr w:rsidR="00207891" w14:paraId="7DD995A2" w14:textId="77777777" w:rsidTr="00CF5D57">
        <w:tc>
          <w:tcPr>
            <w:tcW w:w="1668" w:type="dxa"/>
          </w:tcPr>
          <w:p w14:paraId="6820896D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260" w:type="dxa"/>
          </w:tcPr>
          <w:p w14:paraId="43450598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УК5.Способен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43" w:type="dxa"/>
          </w:tcPr>
          <w:p w14:paraId="49F480BE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УК5.1</w:t>
            </w:r>
            <w:r w:rsidRPr="003450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Анализирует современное состояние общества на основе знания истории</w:t>
            </w:r>
          </w:p>
          <w:p w14:paraId="43FBE1C6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>УК5.2.Интерпретирует проблемы современности с позиций этики и философских знаний</w:t>
            </w:r>
          </w:p>
          <w:p w14:paraId="31114039" w14:textId="77777777" w:rsidR="00207891" w:rsidRPr="0034509D" w:rsidRDefault="0034509D" w:rsidP="0034509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9D">
              <w:rPr>
                <w:rFonts w:ascii="Times New Roman" w:hAnsi="Times New Roman" w:cs="Times New Roman"/>
                <w:sz w:val="24"/>
                <w:szCs w:val="24"/>
              </w:rPr>
              <w:t xml:space="preserve">УК5.3. Демонстрирует понимание общего </w:t>
            </w:r>
            <w:r w:rsidRPr="0034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особенного в развитии цивилизаций, религиозно-культурных отличий и ценностей локальных цивилизаций</w:t>
            </w:r>
          </w:p>
        </w:tc>
      </w:tr>
      <w:tr w:rsidR="0034509D" w14:paraId="660F21FD" w14:textId="77777777" w:rsidTr="00CF5D57">
        <w:tc>
          <w:tcPr>
            <w:tcW w:w="1668" w:type="dxa"/>
          </w:tcPr>
          <w:p w14:paraId="1F4E5A45" w14:textId="77777777"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lastRenderedPageBreak/>
              <w:t>Правовые и этические основы профессиональной деятельности</w:t>
            </w:r>
          </w:p>
        </w:tc>
        <w:tc>
          <w:tcPr>
            <w:tcW w:w="3260" w:type="dxa"/>
          </w:tcPr>
          <w:p w14:paraId="1BE9CAA2" w14:textId="77777777" w:rsidR="0034509D" w:rsidRPr="00AB686D" w:rsidRDefault="0034509D" w:rsidP="0034509D">
            <w:pPr>
              <w:pStyle w:val="ConsPlusNormal"/>
              <w:jc w:val="both"/>
            </w:pPr>
            <w:r>
              <w:t xml:space="preserve">ОПК1. </w:t>
            </w:r>
            <w:r w:rsidRPr="00AB686D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30F59DA" w14:textId="77777777"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EF6F875" w14:textId="77777777" w:rsidR="0034509D" w:rsidRPr="00AB686D" w:rsidRDefault="0034509D" w:rsidP="0034509D">
            <w:pPr>
              <w:pStyle w:val="ConsPlusNormal"/>
              <w:jc w:val="both"/>
            </w:pPr>
            <w:r>
              <w:t>ОПК1.</w:t>
            </w:r>
            <w:proofErr w:type="gramStart"/>
            <w:r>
              <w:t>1.</w:t>
            </w:r>
            <w:r w:rsidRPr="00AB686D">
              <w:t>Знает</w:t>
            </w:r>
            <w:proofErr w:type="gramEnd"/>
            <w:r w:rsidRPr="00AB686D">
              <w:t xml:space="preserve"> нормативно-правовые акты в сфере образования и норм профессиональной этики</w:t>
            </w:r>
          </w:p>
          <w:p w14:paraId="53A66882" w14:textId="77777777" w:rsidR="0034509D" w:rsidRPr="00AB686D" w:rsidRDefault="0034509D" w:rsidP="0034509D">
            <w:pPr>
              <w:pStyle w:val="ConsPlusNormal"/>
              <w:jc w:val="both"/>
            </w:pPr>
            <w:r>
              <w:t xml:space="preserve">ОПК1.2. </w:t>
            </w:r>
            <w:r w:rsidRPr="00AB686D">
              <w:t>Строит образовательные отношения в соответствии с правовыми и этическими нормами профессиональной деятельности</w:t>
            </w:r>
          </w:p>
          <w:p w14:paraId="3204326C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8">
              <w:rPr>
                <w:rFonts w:ascii="Times New Roman" w:hAnsi="Times New Roman" w:cs="Times New Roman"/>
                <w:sz w:val="24"/>
                <w:szCs w:val="24"/>
              </w:rPr>
              <w:t>ОПК1.3.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34509D" w14:paraId="2E696012" w14:textId="77777777" w:rsidTr="00CF5D57">
        <w:tc>
          <w:tcPr>
            <w:tcW w:w="1668" w:type="dxa"/>
          </w:tcPr>
          <w:p w14:paraId="6D97CF0F" w14:textId="77777777"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3260" w:type="dxa"/>
          </w:tcPr>
          <w:p w14:paraId="73EF5EB8" w14:textId="77777777"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ОПК2.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  <w:p w14:paraId="4111A4D1" w14:textId="77777777"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CECB606" w14:textId="77777777" w:rsidR="0034509D" w:rsidRPr="00AB686D" w:rsidRDefault="0034509D" w:rsidP="0034509D">
            <w:pPr>
              <w:pStyle w:val="ConsPlusNormal"/>
              <w:jc w:val="both"/>
            </w:pPr>
            <w:r>
              <w:t xml:space="preserve">ОПК2.1. </w:t>
            </w:r>
            <w:r w:rsidRPr="00AB686D">
              <w:t xml:space="preserve">Демонстрирует знание компонентов основных и дополнительных образовательных программ ОПК-2.2. </w:t>
            </w:r>
          </w:p>
          <w:p w14:paraId="000FE4B1" w14:textId="77777777" w:rsidR="0034509D" w:rsidRPr="00AB686D" w:rsidRDefault="0034509D" w:rsidP="0034509D">
            <w:pPr>
              <w:pStyle w:val="ConsPlusNormal"/>
              <w:jc w:val="both"/>
            </w:pPr>
            <w:r>
              <w:t xml:space="preserve">ОПК2.2. </w:t>
            </w:r>
            <w:r w:rsidRPr="00AB686D">
              <w:t>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7CC50BFA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</w:t>
            </w:r>
          </w:p>
        </w:tc>
      </w:tr>
      <w:tr w:rsidR="0034509D" w14:paraId="27E2985D" w14:textId="77777777" w:rsidTr="00CF5D57">
        <w:tc>
          <w:tcPr>
            <w:tcW w:w="1668" w:type="dxa"/>
          </w:tcPr>
          <w:p w14:paraId="1B976989" w14:textId="77777777"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Совместная и индивидуальная учебная и воспитательная деятельность обучающихся</w:t>
            </w:r>
          </w:p>
        </w:tc>
        <w:tc>
          <w:tcPr>
            <w:tcW w:w="3260" w:type="dxa"/>
          </w:tcPr>
          <w:p w14:paraId="1AB85BD4" w14:textId="77777777"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ОПК3.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643" w:type="dxa"/>
          </w:tcPr>
          <w:p w14:paraId="2DA78A31" w14:textId="77777777" w:rsidR="0034509D" w:rsidRPr="00AB686D" w:rsidRDefault="0034509D" w:rsidP="0034509D">
            <w:pPr>
              <w:pStyle w:val="ConsPlusNormal"/>
              <w:jc w:val="both"/>
            </w:pPr>
            <w:r>
              <w:t>ОПК3.</w:t>
            </w:r>
            <w:proofErr w:type="gramStart"/>
            <w:r>
              <w:t>1.</w:t>
            </w:r>
            <w:r w:rsidRPr="00AB686D">
              <w:t>Умеет</w:t>
            </w:r>
            <w:proofErr w:type="gramEnd"/>
            <w:r w:rsidRPr="00AB686D">
              <w:t xml:space="preserve">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  <w:p w14:paraId="0F6D39CB" w14:textId="77777777" w:rsidR="0034509D" w:rsidRPr="00AB686D" w:rsidRDefault="0034509D" w:rsidP="0034509D">
            <w:pPr>
              <w:pStyle w:val="ConsPlusNormal"/>
              <w:jc w:val="both"/>
            </w:pPr>
            <w:r>
              <w:t>ОПК3.</w:t>
            </w:r>
            <w:proofErr w:type="gramStart"/>
            <w:r>
              <w:t>2.</w:t>
            </w:r>
            <w:r w:rsidRPr="00AB686D">
              <w:t>Применяет</w:t>
            </w:r>
            <w:proofErr w:type="gramEnd"/>
            <w:r w:rsidRPr="00AB686D">
              <w:t xml:space="preserve">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6C4ED8DD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4509D" w14:paraId="274B4BF1" w14:textId="77777777" w:rsidTr="00CF5D57">
        <w:tc>
          <w:tcPr>
            <w:tcW w:w="1668" w:type="dxa"/>
          </w:tcPr>
          <w:p w14:paraId="3AFBE7D9" w14:textId="77777777"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Построение воспитывающей образовательной среды</w:t>
            </w:r>
          </w:p>
        </w:tc>
        <w:tc>
          <w:tcPr>
            <w:tcW w:w="3260" w:type="dxa"/>
          </w:tcPr>
          <w:p w14:paraId="6CFA5548" w14:textId="77777777"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ОПК4.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  <w:p w14:paraId="5AA6A91C" w14:textId="77777777"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6B27E0C" w14:textId="77777777" w:rsidR="0034509D" w:rsidRPr="00AB686D" w:rsidRDefault="0034509D" w:rsidP="0034509D">
            <w:pPr>
              <w:pStyle w:val="ConsPlusNormal"/>
              <w:jc w:val="both"/>
            </w:pPr>
            <w:r>
              <w:lastRenderedPageBreak/>
              <w:t xml:space="preserve">ОПК4.1. </w:t>
            </w:r>
            <w:r w:rsidRPr="00AB686D">
              <w:t>Демонстрирует знание духовно-нравственных ценностей личности и модели нравственного поведения в профессиональной деятельности</w:t>
            </w:r>
          </w:p>
          <w:p w14:paraId="489A7B42" w14:textId="77777777" w:rsidR="0034509D" w:rsidRPr="00AB686D" w:rsidRDefault="0034509D" w:rsidP="0034509D">
            <w:pPr>
              <w:pStyle w:val="ConsPlusNormal"/>
              <w:jc w:val="both"/>
            </w:pPr>
            <w:r>
              <w:t xml:space="preserve">ОПК4.2. </w:t>
            </w:r>
            <w:r w:rsidRPr="00AB686D">
              <w:t>Осуществляет отбор диагностических средств для определения уровня сформированности духовно-</w:t>
            </w:r>
            <w:r w:rsidRPr="00AB686D">
              <w:lastRenderedPageBreak/>
              <w:t>нравственных ценностей</w:t>
            </w:r>
          </w:p>
          <w:p w14:paraId="69777834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proofErr w:type="gramEnd"/>
            <w:r w:rsidRPr="00AB686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34509D" w14:paraId="4E1F45DD" w14:textId="77777777" w:rsidTr="00CF5D57">
        <w:tc>
          <w:tcPr>
            <w:tcW w:w="1668" w:type="dxa"/>
          </w:tcPr>
          <w:p w14:paraId="0EAD295B" w14:textId="77777777" w:rsidR="0034509D" w:rsidRPr="00B84FD3" w:rsidRDefault="00B84FD3" w:rsidP="00B84FD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формирования результатов образования</w:t>
            </w:r>
          </w:p>
        </w:tc>
        <w:tc>
          <w:tcPr>
            <w:tcW w:w="3260" w:type="dxa"/>
          </w:tcPr>
          <w:p w14:paraId="24184281" w14:textId="77777777" w:rsidR="0034509D" w:rsidRPr="00B84FD3" w:rsidRDefault="00B84FD3" w:rsidP="00B84F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643" w:type="dxa"/>
          </w:tcPr>
          <w:p w14:paraId="51BC1C6A" w14:textId="77777777" w:rsidR="00B84FD3" w:rsidRPr="00B84FD3" w:rsidRDefault="00B84FD3" w:rsidP="00B84FD3">
            <w:pPr>
              <w:pStyle w:val="ConsPlusNormal"/>
              <w:jc w:val="both"/>
            </w:pPr>
            <w:r w:rsidRPr="00B84FD3">
              <w:t>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  <w:p w14:paraId="389AE846" w14:textId="77777777" w:rsidR="00B84FD3" w:rsidRPr="00B84FD3" w:rsidRDefault="00B84FD3" w:rsidP="00B84FD3">
            <w:pPr>
              <w:pStyle w:val="ConsPlusNormal"/>
              <w:jc w:val="both"/>
            </w:pPr>
            <w:r w:rsidRPr="00B84FD3">
              <w:t>ОПК-5.2. Осуществляет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  <w:p w14:paraId="29CD9023" w14:textId="77777777" w:rsidR="0034509D" w:rsidRPr="00B84FD3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tr w:rsidR="0034509D" w14:paraId="3116169A" w14:textId="77777777" w:rsidTr="00CF5D57">
        <w:tc>
          <w:tcPr>
            <w:tcW w:w="1668" w:type="dxa"/>
          </w:tcPr>
          <w:p w14:paraId="20C7FD23" w14:textId="77777777"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3260" w:type="dxa"/>
          </w:tcPr>
          <w:p w14:paraId="3346F6FD" w14:textId="77777777"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ОПК6.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447E287E" w14:textId="77777777"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6E448C9" w14:textId="77777777" w:rsidR="0034509D" w:rsidRPr="00AB686D" w:rsidRDefault="0034509D" w:rsidP="0034509D">
            <w:pPr>
              <w:pStyle w:val="ConsPlusNormal"/>
              <w:jc w:val="both"/>
            </w:pPr>
            <w:r>
              <w:t>ОПК6.</w:t>
            </w:r>
            <w:proofErr w:type="gramStart"/>
            <w:r>
              <w:t>1.</w:t>
            </w:r>
            <w:r w:rsidRPr="00AB686D">
              <w:t>Демонстрирует</w:t>
            </w:r>
            <w:proofErr w:type="gramEnd"/>
            <w:r w:rsidRPr="00AB686D">
              <w:t xml:space="preserve">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6EC906C8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ОПК6.2.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4509D" w14:paraId="3A11A5BF" w14:textId="77777777" w:rsidTr="00CF5D57">
        <w:tc>
          <w:tcPr>
            <w:tcW w:w="1668" w:type="dxa"/>
          </w:tcPr>
          <w:p w14:paraId="376DD3CF" w14:textId="77777777" w:rsidR="0034509D" w:rsidRPr="0034509D" w:rsidRDefault="0034509D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eastAsia="Times New Roman" w:hAnsi="Times New Roman" w:cs="Times New Roman"/>
              </w:rPr>
              <w:t>Взаимодействие с участниками образовательных отношений</w:t>
            </w:r>
          </w:p>
        </w:tc>
        <w:tc>
          <w:tcPr>
            <w:tcW w:w="3260" w:type="dxa"/>
          </w:tcPr>
          <w:p w14:paraId="0B637914" w14:textId="77777777" w:rsidR="0034509D" w:rsidRPr="00AB686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ОПК7.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0228B5AF" w14:textId="77777777"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ECE9DA3" w14:textId="77777777" w:rsidR="0034509D" w:rsidRPr="00AB686D" w:rsidRDefault="0034509D" w:rsidP="0034509D">
            <w:pPr>
              <w:pStyle w:val="ConsPlusNormal"/>
              <w:jc w:val="both"/>
            </w:pPr>
            <w:r>
              <w:t xml:space="preserve">ОПК7.1. </w:t>
            </w:r>
            <w:r w:rsidRPr="00AB686D">
              <w:t>Определяет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</w:t>
            </w:r>
          </w:p>
          <w:p w14:paraId="078276B9" w14:textId="77777777" w:rsidR="0034509D" w:rsidRPr="00AB686D" w:rsidRDefault="0034509D" w:rsidP="0034509D">
            <w:pPr>
              <w:pStyle w:val="ConsPlusNormal"/>
              <w:jc w:val="both"/>
            </w:pPr>
            <w:r>
              <w:t xml:space="preserve">ОПК7.2. </w:t>
            </w:r>
            <w:r w:rsidRPr="00AB686D">
              <w:t xml:space="preserve">Умеет выстраивать конструктивное общение с коллегами и родителями по вопросам индивидуализации образовательного </w:t>
            </w:r>
            <w:proofErr w:type="spellStart"/>
            <w:r w:rsidRPr="00AB686D">
              <w:t>процессаОпределяет</w:t>
            </w:r>
            <w:proofErr w:type="spellEnd"/>
            <w:r w:rsidRPr="00AB686D">
              <w:t xml:space="preserve"> права и обязанности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</w:t>
            </w:r>
          </w:p>
          <w:p w14:paraId="33114F08" w14:textId="77777777" w:rsidR="0034509D" w:rsidRPr="0034509D" w:rsidRDefault="0034509D" w:rsidP="00345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ОПК7.3.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Умеет выстраивать конструктивное общение с коллегами и родителями по вопросам индивидуализации образовательного процесса</w:t>
            </w:r>
          </w:p>
        </w:tc>
      </w:tr>
      <w:tr w:rsidR="0034509D" w14:paraId="4FD454A1" w14:textId="77777777" w:rsidTr="00CF5D57">
        <w:tc>
          <w:tcPr>
            <w:tcW w:w="1668" w:type="dxa"/>
          </w:tcPr>
          <w:p w14:paraId="521060EF" w14:textId="77777777" w:rsidR="0034509D" w:rsidRPr="0034509D" w:rsidRDefault="00B84FD3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hAnsi="Times New Roman" w:cs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3260" w:type="dxa"/>
          </w:tcPr>
          <w:p w14:paraId="596394C7" w14:textId="77777777" w:rsidR="00B84FD3" w:rsidRPr="00AB686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ОПК8.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5C4F7BF8" w14:textId="77777777" w:rsidR="0034509D" w:rsidRPr="0034509D" w:rsidRDefault="0034509D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053C596" w14:textId="77777777" w:rsidR="00B84FD3" w:rsidRPr="00AB686D" w:rsidRDefault="00B84FD3" w:rsidP="00B84FD3">
            <w:pPr>
              <w:pStyle w:val="ConsPlusNormal"/>
              <w:jc w:val="both"/>
            </w:pPr>
            <w:r>
              <w:t xml:space="preserve">ОПК8.1. </w:t>
            </w:r>
            <w:r w:rsidRPr="00AB686D">
              <w:t>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  <w:p w14:paraId="58D00C4B" w14:textId="77777777" w:rsidR="00B84FD3" w:rsidRPr="00AB686D" w:rsidRDefault="00B84FD3" w:rsidP="00B84FD3">
            <w:pPr>
              <w:pStyle w:val="ConsPlusNormal"/>
              <w:jc w:val="both"/>
            </w:pPr>
            <w:r>
              <w:t xml:space="preserve">ОПК8.2. </w:t>
            </w:r>
            <w:r w:rsidRPr="00AB686D">
              <w:t>Владеет методами научно-педагогического исследования в предметной области</w:t>
            </w:r>
          </w:p>
          <w:p w14:paraId="40747C60" w14:textId="77777777" w:rsidR="0034509D" w:rsidRPr="0034509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ОПК8.3. </w:t>
            </w:r>
            <w:r w:rsidRPr="00AB686D">
              <w:t>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</w:t>
            </w:r>
            <w:r>
              <w:t xml:space="preserve"> </w:t>
            </w:r>
            <w:r w:rsidRPr="00AB686D">
              <w:t>(профилям) подготовки</w:t>
            </w:r>
          </w:p>
        </w:tc>
      </w:tr>
      <w:tr w:rsidR="0034509D" w14:paraId="7F992ABF" w14:textId="77777777" w:rsidTr="00CF5D57">
        <w:tc>
          <w:tcPr>
            <w:tcW w:w="1668" w:type="dxa"/>
          </w:tcPr>
          <w:p w14:paraId="1FBF7197" w14:textId="77777777" w:rsidR="0034509D" w:rsidRPr="0034509D" w:rsidRDefault="00B84FD3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C7">
              <w:rPr>
                <w:rFonts w:ascii="Times New Roman" w:hAnsi="Times New Roman" w:cs="Times New Roman"/>
              </w:rPr>
              <w:t>Использование теоретических и практических знаний для решения исследовательских задач в области исторических наук</w:t>
            </w:r>
          </w:p>
        </w:tc>
        <w:tc>
          <w:tcPr>
            <w:tcW w:w="3260" w:type="dxa"/>
          </w:tcPr>
          <w:p w14:paraId="0E75842D" w14:textId="77777777" w:rsidR="0034509D" w:rsidRPr="0034509D" w:rsidRDefault="00B84FD3" w:rsidP="00B84F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ПК2. </w:t>
            </w:r>
            <w:r w:rsidRPr="00AB686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области исторических наук.</w:t>
            </w:r>
          </w:p>
        </w:tc>
        <w:tc>
          <w:tcPr>
            <w:tcW w:w="4643" w:type="dxa"/>
          </w:tcPr>
          <w:p w14:paraId="4D5C6F6A" w14:textId="77777777" w:rsidR="00B84FD3" w:rsidRPr="00AB686D" w:rsidRDefault="00B84FD3" w:rsidP="00B84FD3">
            <w:pPr>
              <w:pStyle w:val="MainText"/>
              <w:spacing w:line="240" w:lineRule="auto"/>
              <w:ind w:firstLine="0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ПК2.1. </w:t>
            </w:r>
            <w:r w:rsidRPr="00AB686D">
              <w:rPr>
                <w:rStyle w:val="5"/>
                <w:sz w:val="24"/>
                <w:szCs w:val="24"/>
              </w:rPr>
              <w:t>Знать основные теоретические концепции в области исторических наук.</w:t>
            </w:r>
          </w:p>
          <w:p w14:paraId="6E2B10C5" w14:textId="77777777" w:rsidR="00B84FD3" w:rsidRPr="00AB686D" w:rsidRDefault="00B84FD3" w:rsidP="00B84FD3">
            <w:pPr>
              <w:pStyle w:val="MainText"/>
              <w:spacing w:line="240" w:lineRule="auto"/>
              <w:ind w:firstLine="0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ПК2.2. </w:t>
            </w:r>
            <w:r w:rsidRPr="00AB686D">
              <w:rPr>
                <w:rStyle w:val="5"/>
                <w:sz w:val="24"/>
                <w:szCs w:val="24"/>
              </w:rPr>
              <w:t xml:space="preserve">Владеть понятийным аппаратом в области исторических наук. </w:t>
            </w:r>
          </w:p>
          <w:p w14:paraId="052F388D" w14:textId="77777777" w:rsidR="0034509D" w:rsidRPr="0034509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ПК2.3. </w:t>
            </w:r>
            <w:r w:rsidRPr="00AB686D">
              <w:rPr>
                <w:rStyle w:val="5"/>
                <w:sz w:val="24"/>
                <w:szCs w:val="24"/>
              </w:rPr>
              <w:t>Уметь применять на практике методы и методологию историко-исследовательской деятельности.</w:t>
            </w:r>
          </w:p>
        </w:tc>
      </w:tr>
      <w:tr w:rsidR="00B84FD3" w14:paraId="7544FF26" w14:textId="77777777" w:rsidTr="00CF5D57">
        <w:tc>
          <w:tcPr>
            <w:tcW w:w="1668" w:type="dxa"/>
          </w:tcPr>
          <w:p w14:paraId="3209E410" w14:textId="77777777" w:rsidR="00B84FD3" w:rsidRPr="00B84FD3" w:rsidRDefault="00B84FD3" w:rsidP="0034509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Реализация содержательных,  методологических и мировоззренческих связей исторической науки со смежными научными областями</w:t>
            </w:r>
          </w:p>
        </w:tc>
        <w:tc>
          <w:tcPr>
            <w:tcW w:w="3260" w:type="dxa"/>
          </w:tcPr>
          <w:p w14:paraId="407F0B43" w14:textId="77777777" w:rsidR="00B84FD3" w:rsidRPr="00B84FD3" w:rsidRDefault="00B84FD3" w:rsidP="003450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ПК-3. Способен устанавливать содержательные, методологические и мировоззренческие связи исторической науки со смежными научными областями.</w:t>
            </w:r>
          </w:p>
        </w:tc>
        <w:tc>
          <w:tcPr>
            <w:tcW w:w="4643" w:type="dxa"/>
          </w:tcPr>
          <w:p w14:paraId="64DFCDD3" w14:textId="77777777" w:rsidR="00B84FD3" w:rsidRDefault="00B84FD3" w:rsidP="00B84FD3">
            <w:pPr>
              <w:pStyle w:val="MainText"/>
              <w:spacing w:line="240" w:lineRule="auto"/>
              <w:ind w:firstLine="0"/>
              <w:rPr>
                <w:rStyle w:val="5"/>
                <w:sz w:val="24"/>
                <w:szCs w:val="24"/>
              </w:rPr>
            </w:pPr>
            <w:r w:rsidRPr="001E3F9F">
              <w:rPr>
                <w:rStyle w:val="5"/>
                <w:sz w:val="24"/>
                <w:szCs w:val="24"/>
              </w:rPr>
              <w:t>ПК-3.1.</w:t>
            </w:r>
            <w:r>
              <w:rPr>
                <w:rStyle w:val="5"/>
                <w:sz w:val="24"/>
                <w:szCs w:val="24"/>
              </w:rPr>
              <w:t xml:space="preserve"> Уметь анализировать предмет исторического исследования в контексте взаимосвязи со всеми смежными областями научного знания.</w:t>
            </w:r>
          </w:p>
          <w:p w14:paraId="78E7F23D" w14:textId="77777777" w:rsidR="00B84FD3" w:rsidRPr="0034509D" w:rsidRDefault="00B84FD3" w:rsidP="00B84F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ПК-3.2.  Владение </w:t>
            </w:r>
            <w:proofErr w:type="gramStart"/>
            <w:r>
              <w:rPr>
                <w:rStyle w:val="5"/>
                <w:sz w:val="24"/>
                <w:szCs w:val="24"/>
              </w:rPr>
              <w:t>комплексными  методологией</w:t>
            </w:r>
            <w:proofErr w:type="gramEnd"/>
            <w:r>
              <w:rPr>
                <w:rStyle w:val="5"/>
                <w:sz w:val="24"/>
                <w:szCs w:val="24"/>
              </w:rPr>
              <w:t xml:space="preserve"> и методами исследования исторической и смежных наук.</w:t>
            </w:r>
          </w:p>
        </w:tc>
      </w:tr>
    </w:tbl>
    <w:p w14:paraId="72FD51B5" w14:textId="77777777" w:rsidR="00FC50FF" w:rsidRPr="00207891" w:rsidRDefault="00FC50FF" w:rsidP="00CF5D5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 (модуля)</w:t>
      </w:r>
    </w:p>
    <w:p w14:paraId="7B348529" w14:textId="77777777" w:rsidR="00FC50FF" w:rsidRPr="00207891" w:rsidRDefault="00FC50FF" w:rsidP="00CF5D57">
      <w:pPr>
        <w:pStyle w:val="a6"/>
        <w:widowControl/>
        <w:autoSpaceDE/>
        <w:adjustRightInd/>
        <w:ind w:left="0"/>
        <w:jc w:val="both"/>
        <w:rPr>
          <w:b/>
          <w:sz w:val="24"/>
          <w:szCs w:val="24"/>
        </w:rPr>
      </w:pPr>
      <w:r w:rsidRPr="00207891">
        <w:rPr>
          <w:b/>
          <w:sz w:val="24"/>
          <w:szCs w:val="24"/>
        </w:rPr>
        <w:t>2.1. Объем дисциплины и виды учебной работы</w:t>
      </w:r>
    </w:p>
    <w:p w14:paraId="28E57234" w14:textId="353AFAD4" w:rsidR="00FC50FF" w:rsidRPr="00207891" w:rsidRDefault="00FC50FF" w:rsidP="00CF5D57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07891">
        <w:rPr>
          <w:rFonts w:ascii="Times New Roman" w:hAnsi="Times New Roman" w:cs="Times New Roman"/>
          <w:sz w:val="24"/>
          <w:szCs w:val="24"/>
          <w:lang w:eastAsia="ko-KR"/>
        </w:rPr>
        <w:t xml:space="preserve">Общая трудоемкость </w:t>
      </w:r>
      <w:r w:rsidR="00B84FD3">
        <w:rPr>
          <w:rFonts w:ascii="Times New Roman" w:hAnsi="Times New Roman" w:cs="Times New Roman"/>
          <w:sz w:val="24"/>
          <w:szCs w:val="24"/>
          <w:lang w:eastAsia="ko-KR"/>
        </w:rPr>
        <w:t xml:space="preserve">дисциплины составляет </w:t>
      </w:r>
      <w:proofErr w:type="gramStart"/>
      <w:r w:rsidR="00B84FD3">
        <w:rPr>
          <w:rFonts w:ascii="Times New Roman" w:hAnsi="Times New Roman" w:cs="Times New Roman"/>
          <w:sz w:val="24"/>
          <w:szCs w:val="24"/>
          <w:lang w:eastAsia="ko-KR"/>
        </w:rPr>
        <w:t>18  зачетных</w:t>
      </w:r>
      <w:proofErr w:type="gramEnd"/>
      <w:r w:rsidR="00B84FD3">
        <w:rPr>
          <w:rFonts w:ascii="Times New Roman" w:hAnsi="Times New Roman" w:cs="Times New Roman"/>
          <w:sz w:val="24"/>
          <w:szCs w:val="24"/>
          <w:lang w:eastAsia="ko-KR"/>
        </w:rPr>
        <w:t xml:space="preserve"> единиц,  648</w:t>
      </w:r>
      <w:r w:rsidRPr="00207891">
        <w:rPr>
          <w:rFonts w:ascii="Times New Roman" w:hAnsi="Times New Roman" w:cs="Times New Roman"/>
          <w:sz w:val="24"/>
          <w:szCs w:val="24"/>
          <w:lang w:eastAsia="ko-KR"/>
        </w:rPr>
        <w:t xml:space="preserve"> часов (указывается в соответствии с учебным планом).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1279"/>
        <w:gridCol w:w="3259"/>
      </w:tblGrid>
      <w:tr w:rsidR="00FC50FF" w:rsidRPr="00207891" w14:paraId="286E5920" w14:textId="77777777" w:rsidTr="00FC50FF"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F58F" w14:textId="77777777" w:rsidR="00FC50FF" w:rsidRPr="00207891" w:rsidRDefault="00FC50FF" w:rsidP="00CF5D57">
            <w:pPr>
              <w:pStyle w:val="msonormalcxspmiddlecxspmiddlecxspmiddle"/>
              <w:spacing w:before="0" w:beforeAutospacing="0" w:after="0" w:afterAutospacing="0"/>
              <w:contextualSpacing/>
              <w:jc w:val="center"/>
              <w:rPr>
                <w:b/>
                <w:lang w:eastAsia="ko-KR"/>
              </w:rPr>
            </w:pPr>
            <w:r w:rsidRPr="00207891">
              <w:rPr>
                <w:b/>
                <w:lang w:eastAsia="ko-KR"/>
              </w:rPr>
              <w:t>Вид учебной работы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1910" w14:textId="77777777" w:rsidR="00FC50FF" w:rsidRPr="00207891" w:rsidRDefault="00FC50FF" w:rsidP="00CF5D57">
            <w:pPr>
              <w:pStyle w:val="msonormalcxspmiddlecxspmiddle"/>
              <w:spacing w:before="0" w:beforeAutospacing="0" w:after="0" w:afterAutospacing="0"/>
              <w:contextualSpacing/>
              <w:jc w:val="center"/>
              <w:rPr>
                <w:b/>
                <w:lang w:eastAsia="ko-KR"/>
              </w:rPr>
            </w:pPr>
            <w:r w:rsidRPr="00207891">
              <w:rPr>
                <w:b/>
                <w:lang w:eastAsia="ko-KR"/>
              </w:rPr>
              <w:t>Объем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3170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Семестры (объем часов)</w:t>
            </w:r>
          </w:p>
        </w:tc>
      </w:tr>
      <w:tr w:rsidR="00FC50FF" w:rsidRPr="00207891" w14:paraId="2FE12196" w14:textId="77777777" w:rsidTr="00FC50FF">
        <w:tc>
          <w:tcPr>
            <w:tcW w:w="5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E663" w14:textId="77777777" w:rsidR="00FC50FF" w:rsidRPr="00207891" w:rsidRDefault="00FC50FF" w:rsidP="00CF5D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1B90" w14:textId="77777777" w:rsidR="00FC50FF" w:rsidRPr="00207891" w:rsidRDefault="00FC50FF" w:rsidP="00CF5D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A349C" w14:textId="77777777"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6/</w:t>
            </w:r>
            <w:r w:rsidR="00FC50FF" w:rsidRPr="00207891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8</w:t>
            </w:r>
          </w:p>
        </w:tc>
      </w:tr>
      <w:tr w:rsidR="00FC50FF" w:rsidRPr="00207891" w14:paraId="340D2A85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33F5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02E40" w14:textId="77777777"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049E" w14:textId="77777777"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</w:tr>
      <w:tr w:rsidR="00FC50FF" w:rsidRPr="00207891" w14:paraId="7334307B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F360" w14:textId="77777777" w:rsidR="00B84FD3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b/>
                <w:sz w:val="24"/>
                <w:szCs w:val="24"/>
              </w:rPr>
            </w:pPr>
            <w:r w:rsidRPr="00207891">
              <w:rPr>
                <w:b/>
                <w:sz w:val="24"/>
                <w:szCs w:val="24"/>
              </w:rPr>
              <w:t>Аудиторные занятия (всего</w:t>
            </w:r>
            <w:r w:rsidR="00B84F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99985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="00B84FD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/4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4FAA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="00B84FD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/4</w:t>
            </w:r>
          </w:p>
        </w:tc>
      </w:tr>
      <w:tr w:rsidR="00FC50FF" w:rsidRPr="00207891" w14:paraId="022A922D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C51D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A8B3" w14:textId="77777777"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996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61055DEE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844B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Лекции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F0B6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6130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45AC034D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5817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D4206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A795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21ED4C65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8AB2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3D2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3B28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0A3B29FC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7085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7024" w14:textId="77777777"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D60C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29D3F3A0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64EB0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b/>
                <w:sz w:val="24"/>
                <w:szCs w:val="24"/>
              </w:rPr>
            </w:pPr>
            <w:r w:rsidRPr="00207891">
              <w:rPr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7ADF" w14:textId="77777777"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644/644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79B0B" w14:textId="77777777" w:rsidR="00FC50FF" w:rsidRPr="00207891" w:rsidRDefault="00B84FD3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644/644</w:t>
            </w:r>
          </w:p>
        </w:tc>
      </w:tr>
      <w:tr w:rsidR="00FC50FF" w:rsidRPr="00207891" w14:paraId="0AB55797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19EA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937" w14:textId="77777777"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956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05EFC827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EC55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Курсовой проект (работа)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66B9" w14:textId="77777777"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BFD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045D0575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3F55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E71" w14:textId="77777777"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715F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5D2D74AF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18F7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Реферат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62A" w14:textId="77777777" w:rsidR="00FC50FF" w:rsidRPr="00207891" w:rsidRDefault="00FC50FF" w:rsidP="00CF5D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3B9A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C50FF" w:rsidRPr="00207891" w14:paraId="0ABE4C82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5370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BED1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0436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FC50FF" w:rsidRPr="00207891" w14:paraId="427F1058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D63E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sz w:val="24"/>
                <w:szCs w:val="24"/>
              </w:rPr>
            </w:pPr>
            <w:r w:rsidRPr="00207891">
              <w:rPr>
                <w:sz w:val="24"/>
                <w:szCs w:val="24"/>
              </w:rPr>
              <w:t xml:space="preserve">Вид промежуточного контроля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D925" w14:textId="77777777" w:rsidR="00FC50FF" w:rsidRPr="00207891" w:rsidRDefault="00CF5D57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Диф.</w:t>
            </w:r>
            <w:r w:rsidR="00FC50FF"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зачет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4B5E" w14:textId="77777777" w:rsidR="00FC50FF" w:rsidRPr="00207891" w:rsidRDefault="00FC50FF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proofErr w:type="spellStart"/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Диф</w:t>
            </w:r>
            <w:proofErr w:type="spellEnd"/>
            <w:r w:rsidRPr="0020789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зачет</w:t>
            </w:r>
          </w:p>
        </w:tc>
      </w:tr>
      <w:tr w:rsidR="00FC50FF" w:rsidRPr="00207891" w14:paraId="15396055" w14:textId="77777777" w:rsidTr="00FC50FF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2C67B" w14:textId="77777777" w:rsidR="00FC50FF" w:rsidRPr="00207891" w:rsidRDefault="00FC50FF" w:rsidP="00CF5D57">
            <w:pPr>
              <w:pStyle w:val="a6"/>
              <w:widowControl/>
              <w:autoSpaceDE/>
              <w:adjustRightInd/>
              <w:ind w:left="0"/>
              <w:jc w:val="both"/>
              <w:rPr>
                <w:b/>
                <w:sz w:val="24"/>
                <w:szCs w:val="24"/>
              </w:rPr>
            </w:pPr>
            <w:r w:rsidRPr="0020789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0D3D" w14:textId="77777777" w:rsidR="00FC50FF" w:rsidRPr="00207891" w:rsidRDefault="00CF5D57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AB9C" w14:textId="77777777" w:rsidR="00FC50FF" w:rsidRPr="00207891" w:rsidRDefault="00CF5D57" w:rsidP="00CF5D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648/648</w:t>
            </w:r>
          </w:p>
        </w:tc>
      </w:tr>
    </w:tbl>
    <w:p w14:paraId="55315C7E" w14:textId="77777777" w:rsidR="00FC50FF" w:rsidRPr="00207891" w:rsidRDefault="00FC50FF" w:rsidP="00CF5D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3. Балльно-рейтинговая система контроля достижений студентов по дисциплине</w:t>
      </w:r>
    </w:p>
    <w:p w14:paraId="61B62FC7" w14:textId="77777777" w:rsidR="00FC50FF" w:rsidRPr="00207891" w:rsidRDefault="00FC50FF" w:rsidP="00CF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(не предусмотрена)</w:t>
      </w:r>
    </w:p>
    <w:p w14:paraId="2553D59D" w14:textId="77777777" w:rsidR="00FC50FF" w:rsidRPr="00207891" w:rsidRDefault="00CF5D57" w:rsidP="00CF5D5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C50FF" w:rsidRPr="00207891">
        <w:rPr>
          <w:rFonts w:ascii="Times New Roman" w:hAnsi="Times New Roman" w:cs="Times New Roman"/>
          <w:b/>
          <w:sz w:val="24"/>
          <w:szCs w:val="24"/>
        </w:rPr>
        <w:t>Обучение лиц с ограниченными возможностями здоровья и инвалидностью</w:t>
      </w:r>
    </w:p>
    <w:p w14:paraId="1C36A63A" w14:textId="77777777" w:rsidR="00FC50FF" w:rsidRPr="00207891" w:rsidRDefault="00FC50FF" w:rsidP="00CF5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>При зачислении или переводе обучающихся лиц с ограниченными возможностями здоровья и инвалидностью по адаптированной образовательной программе содержание рабочей программы подлежит индивидуализации согласно индивидуальному учебному плану и оформляется в соответствие с приложением 2 Положения о рабочей программе дисциплины (модуля) в ФГБОУ ВО  «ПГУ им. Шолом-Алейхема».</w:t>
      </w:r>
    </w:p>
    <w:p w14:paraId="7793CFC4" w14:textId="77777777" w:rsidR="00FC50FF" w:rsidRPr="00207891" w:rsidRDefault="00FC50FF" w:rsidP="00CF5D57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5.  Учебно-методическое обеспечение дисциплины (модуля)</w:t>
      </w:r>
    </w:p>
    <w:p w14:paraId="7C968417" w14:textId="77777777" w:rsidR="00FC50FF" w:rsidRPr="00207891" w:rsidRDefault="00FC50FF" w:rsidP="00CF5D57">
      <w:pPr>
        <w:shd w:val="clear" w:color="auto" w:fill="FFFFFF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14:paraId="35566A28" w14:textId="77777777"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07891">
        <w:rPr>
          <w:rFonts w:ascii="Times New Roman" w:hAnsi="Times New Roman" w:cs="Times New Roman"/>
          <w:sz w:val="24"/>
          <w:szCs w:val="24"/>
        </w:rPr>
        <w:t>Ситниченко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 М.Я. Моделирование педагогической практики студентов: проблемно-исторический анализ. Москва.: МПГУ, 2016. – 180с. </w:t>
      </w:r>
      <w:hyperlink r:id="rId7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http://biblioclub.ru/index.php?page=book_view_red&amp;book_id=471254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14:paraId="4F33477D" w14:textId="77777777"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2. Томина Е.Ф. Журнал студента – практиканта по педагогической практике: Учеб. пособие. – Оренбург: ОГУ, 2016. – 150с. </w:t>
      </w:r>
      <w:hyperlink r:id="rId8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http://biblioclub.ru/index.php?page=book_view_red&amp;book_id=469725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14:paraId="7D4A60C5" w14:textId="77777777"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7891">
        <w:rPr>
          <w:rFonts w:ascii="Times New Roman" w:hAnsi="Times New Roman" w:cs="Times New Roman"/>
          <w:sz w:val="24"/>
          <w:szCs w:val="24"/>
        </w:rPr>
        <w:t>Наточная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 Е.Н., Щелоков С. А. Педагогическая практика магистрантов: Учебно-методическое пособие. – Оренбург: ОГУ, 2016. – 103с. </w:t>
      </w:r>
      <w:hyperlink r:id="rId9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http://biblioclub.ru/index.php?page=book_view_red&amp;book_id=481783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14:paraId="296F6805" w14:textId="77777777" w:rsidR="00FC50FF" w:rsidRPr="00207891" w:rsidRDefault="00FC50FF" w:rsidP="00CF5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7891">
        <w:rPr>
          <w:rFonts w:ascii="Times New Roman" w:hAnsi="Times New Roman" w:cs="Times New Roman"/>
          <w:sz w:val="24"/>
          <w:szCs w:val="24"/>
        </w:rPr>
        <w:t>Ичетовкина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 Н.М., Лукьянова Т.Д. Психолого-педагогические практики: организация, методические ук4азания, диагностические средства. – Глазов., </w:t>
      </w:r>
      <w:proofErr w:type="spellStart"/>
      <w:proofErr w:type="gramStart"/>
      <w:r w:rsidRPr="00207891">
        <w:rPr>
          <w:rFonts w:ascii="Times New Roman" w:hAnsi="Times New Roman" w:cs="Times New Roman"/>
          <w:sz w:val="24"/>
          <w:szCs w:val="24"/>
        </w:rPr>
        <w:t>гос.пед</w:t>
      </w:r>
      <w:proofErr w:type="gramEnd"/>
      <w:r w:rsidRPr="00207891">
        <w:rPr>
          <w:rFonts w:ascii="Times New Roman" w:hAnsi="Times New Roman" w:cs="Times New Roman"/>
          <w:sz w:val="24"/>
          <w:szCs w:val="24"/>
        </w:rPr>
        <w:t>.университет</w:t>
      </w:r>
      <w:proofErr w:type="spellEnd"/>
      <w:r w:rsidRPr="00207891">
        <w:rPr>
          <w:rFonts w:ascii="Times New Roman" w:hAnsi="Times New Roman" w:cs="Times New Roman"/>
          <w:sz w:val="24"/>
          <w:szCs w:val="24"/>
        </w:rPr>
        <w:t xml:space="preserve">., 2014. – 112с. </w:t>
      </w:r>
      <w:hyperlink r:id="rId10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http://biblioclub.ru/index.php?page=book_view_red&amp;book_id=428685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14:paraId="31F6446F" w14:textId="77777777" w:rsidR="00FC50FF" w:rsidRPr="00207891" w:rsidRDefault="00FC50FF" w:rsidP="00CF5D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89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14:paraId="4FAC2E24" w14:textId="77777777" w:rsidR="00FC50FF" w:rsidRPr="00207891" w:rsidRDefault="00FC50FF" w:rsidP="00CF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4. Гареева Е.А., Гладких В.Г., Мазина О.Н., Т.А.Султанова. Педагогическая практика бакалавра профессионального образования. – Оренбург. ОГУ, 2013. – 166с. </w:t>
      </w:r>
      <w:hyperlink r:id="rId11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http://biblioclub.ru/index.php?page=book_view_red&amp;book_id=259213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14:paraId="1B72F06D" w14:textId="77777777" w:rsidR="00FC50FF" w:rsidRPr="00207891" w:rsidRDefault="00FC50FF" w:rsidP="00CF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lastRenderedPageBreak/>
        <w:t xml:space="preserve">5. Попов А.И. Инновационные образовательные технологии творческого развития студентов. Педагогическая практика. Тамбов:  2013. – 80с. </w:t>
      </w:r>
      <w:hyperlink r:id="rId12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http://biblioclub.ru/index.php?page=book_view_red&amp;book_id=277919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14:paraId="237E34CE" w14:textId="77777777" w:rsidR="00FC50FF" w:rsidRPr="00207891" w:rsidRDefault="00FC50FF" w:rsidP="00CF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91">
        <w:rPr>
          <w:rFonts w:ascii="Times New Roman" w:hAnsi="Times New Roman" w:cs="Times New Roman"/>
          <w:sz w:val="24"/>
          <w:szCs w:val="24"/>
        </w:rPr>
        <w:t xml:space="preserve">6. Педагогическая практика: от учебной к производственной. Учебно-методическое пособие.-2009. – 119с. </w:t>
      </w:r>
      <w:hyperlink r:id="rId13" w:history="1">
        <w:r w:rsidRPr="00207891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http://biblioclub.ru/index.php?page=book_view_red&amp;book_id=272404</w:t>
        </w:r>
      </w:hyperlink>
      <w:r w:rsidRPr="00207891">
        <w:rPr>
          <w:rFonts w:ascii="Times New Roman" w:hAnsi="Times New Roman" w:cs="Times New Roman"/>
          <w:sz w:val="24"/>
          <w:szCs w:val="24"/>
        </w:rPr>
        <w:t xml:space="preserve"> (ЭБС)</w:t>
      </w:r>
    </w:p>
    <w:p w14:paraId="3BBC86F2" w14:textId="77777777" w:rsidR="00CF5D57" w:rsidRPr="00CF5D57" w:rsidRDefault="00CF5D57" w:rsidP="00CF5D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 xml:space="preserve">6. Перечень ресурсов информационно-телекоммуникационной сети «Интернет», необходимых для освоения дисциплины </w:t>
      </w:r>
    </w:p>
    <w:p w14:paraId="4A91D006" w14:textId="77777777" w:rsidR="00CF5D57" w:rsidRPr="00CF5D57" w:rsidRDefault="00CF5D57" w:rsidP="00CF5D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 xml:space="preserve">а) электронные образовательные ресурсы (ЭОР):  </w:t>
      </w:r>
    </w:p>
    <w:p w14:paraId="56E6556A" w14:textId="77777777"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Российское образование. Федеральный образовательный портал – Режим доступа: </w:t>
      </w:r>
      <w:hyperlink r:id="rId14" w:history="1">
        <w:r w:rsidRPr="00CF5D57">
          <w:rPr>
            <w:rStyle w:val="a3"/>
            <w:sz w:val="24"/>
            <w:szCs w:val="24"/>
          </w:rPr>
          <w:t>www.edu.ru</w:t>
        </w:r>
      </w:hyperlink>
      <w:r w:rsidRPr="00CF5D57">
        <w:rPr>
          <w:sz w:val="24"/>
          <w:szCs w:val="24"/>
        </w:rPr>
        <w:t xml:space="preserve">. </w:t>
      </w:r>
    </w:p>
    <w:p w14:paraId="5D67982D" w14:textId="77777777"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 Министерство образования и науки Российской Федерации [Электронный ресурс] – Режим доступа: http://mon.gov.ru/. </w:t>
      </w:r>
    </w:p>
    <w:p w14:paraId="6A45D9ED" w14:textId="77777777"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15" w:history="1">
        <w:r w:rsidRPr="00CF5D57">
          <w:rPr>
            <w:rStyle w:val="a3"/>
            <w:sz w:val="24"/>
            <w:szCs w:val="24"/>
          </w:rPr>
          <w:t>http://www.gnpbu.ru</w:t>
        </w:r>
      </w:hyperlink>
      <w:r w:rsidRPr="00CF5D57">
        <w:rPr>
          <w:sz w:val="24"/>
          <w:szCs w:val="24"/>
        </w:rPr>
        <w:t>.</w:t>
      </w:r>
    </w:p>
    <w:p w14:paraId="14C6424D" w14:textId="77777777" w:rsidR="00CF5D57" w:rsidRP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 xml:space="preserve"> Российская государственная библиотека [Электронный ресурс] – Режим доступа: http://www.rsl.ru. </w:t>
      </w:r>
    </w:p>
    <w:p w14:paraId="14EA385A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CF5D57">
        <w:rPr>
          <w:sz w:val="24"/>
          <w:szCs w:val="24"/>
        </w:rPr>
        <w:t>-Институт дистанционного образования Российского</w:t>
      </w:r>
      <w:r>
        <w:rPr>
          <w:sz w:val="24"/>
          <w:szCs w:val="24"/>
        </w:rPr>
        <w:t xml:space="preserve"> университета дружбы народов (ИДО РУДН) – http://www.ido.edu.ru/history/. </w:t>
      </w:r>
    </w:p>
    <w:p w14:paraId="788086E5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Президентская библиотека – http://www.prlib.ru. </w:t>
      </w:r>
    </w:p>
    <w:p w14:paraId="75C3F3DA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Сайт «Социально-гуманитарное и политологическое образование» http://humanities.edu.ru//. </w:t>
      </w:r>
    </w:p>
    <w:p w14:paraId="796EEB5A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Сайт «Электронная библиотека по истории» – http://history.ru/. </w:t>
      </w:r>
    </w:p>
    <w:p w14:paraId="2F47D0F6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Сайт «Русский гуманитарный интернет-университет» – http://www.i-u.ru/. </w:t>
      </w:r>
    </w:p>
    <w:p w14:paraId="71282B2E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Слово. Православный образовательный портал –http://www.portal-slovo.ru. </w:t>
      </w:r>
    </w:p>
    <w:p w14:paraId="2D0D7E4C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История   www.book.ru </w:t>
      </w:r>
    </w:p>
    <w:p w14:paraId="79B2E360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(ЭБС) </w:t>
      </w:r>
    </w:p>
    <w:p w14:paraId="5EC9DBCD" w14:textId="77777777" w:rsidR="00CF5D57" w:rsidRDefault="00CF5D57" w:rsidP="00CF5D57">
      <w:pPr>
        <w:pStyle w:val="a6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https://elibrary.ru/ Научная электронная библиотека </w:t>
      </w:r>
    </w:p>
    <w:p w14:paraId="0102201E" w14:textId="77777777" w:rsidR="00CF5D57" w:rsidRDefault="00CF5D57" w:rsidP="00CF5D57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Интернет-портал Института этнологии и антропологии РАН  </w:t>
      </w:r>
      <w:hyperlink r:id="rId16" w:history="1">
        <w:r>
          <w:rPr>
            <w:rStyle w:val="a3"/>
            <w:sz w:val="24"/>
            <w:szCs w:val="24"/>
          </w:rPr>
          <w:t>http://www.iea.ras.ru</w:t>
        </w:r>
      </w:hyperlink>
    </w:p>
    <w:p w14:paraId="4996CDCE" w14:textId="77777777" w:rsidR="00CF5D57" w:rsidRDefault="00CF5D57" w:rsidP="00CF5D57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Электронная база данных периодических изданий – </w:t>
      </w:r>
      <w:hyperlink r:id="rId1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ebiblioteka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39622670" w14:textId="77777777" w:rsidR="00CF5D57" w:rsidRDefault="00CF5D57" w:rsidP="00CF5D57">
      <w:pPr>
        <w:pStyle w:val="a6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Университетская библиотека –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biblioclab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/ Полнотекстовая база электронных изданий – 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</w:t>
      </w:r>
      <w:hyperlink r:id="rId1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iprbookshop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05696A63" w14:textId="77777777" w:rsidR="00CF5D57" w:rsidRPr="00CF5D57" w:rsidRDefault="00CF5D57" w:rsidP="00CF5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>7 . Материально-техническое обеспечение дисциплины (модуля)</w:t>
      </w:r>
    </w:p>
    <w:p w14:paraId="38230752" w14:textId="77777777"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>1. Мультимедиа-класс: компьютер, видео-и проекционная аппаратура.</w:t>
      </w:r>
    </w:p>
    <w:p w14:paraId="32DCA6D6" w14:textId="77777777"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>2. Ресурсы Интернета, нацеленные на поддержку обучения дисциплине.</w:t>
      </w:r>
    </w:p>
    <w:p w14:paraId="55F9359C" w14:textId="77777777"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>3. Сетевые образовательные ресурсы (</w:t>
      </w:r>
      <w:r w:rsidRPr="00CF5D5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CF5D57">
        <w:rPr>
          <w:rFonts w:ascii="Times New Roman" w:hAnsi="Times New Roman" w:cs="Times New Roman"/>
          <w:sz w:val="24"/>
          <w:szCs w:val="24"/>
        </w:rPr>
        <w:t>).</w:t>
      </w:r>
    </w:p>
    <w:p w14:paraId="548A81A7" w14:textId="77777777" w:rsidR="00CF5D57" w:rsidRPr="00CF5D57" w:rsidRDefault="00CF5D57" w:rsidP="00CF5D57">
      <w:pPr>
        <w:pStyle w:val="a6"/>
        <w:widowControl/>
        <w:autoSpaceDE/>
        <w:autoSpaceDN/>
        <w:adjustRightInd/>
        <w:jc w:val="both"/>
        <w:rPr>
          <w:sz w:val="24"/>
          <w:szCs w:val="24"/>
        </w:rPr>
      </w:pPr>
    </w:p>
    <w:p w14:paraId="609CD7A8" w14:textId="77777777" w:rsidR="00CF5D57" w:rsidRPr="00CF5D57" w:rsidRDefault="00CF5D57" w:rsidP="00CF5D57">
      <w:pPr>
        <w:pStyle w:val="a6"/>
        <w:widowControl/>
        <w:autoSpaceDE/>
        <w:autoSpaceDN/>
        <w:adjustRightInd/>
        <w:jc w:val="both"/>
        <w:rPr>
          <w:sz w:val="24"/>
          <w:szCs w:val="24"/>
        </w:rPr>
      </w:pPr>
    </w:p>
    <w:p w14:paraId="7C0A28C3" w14:textId="77777777" w:rsidR="00CF5D57" w:rsidRPr="00CF5D57" w:rsidRDefault="00CF5D57" w:rsidP="00CF5D5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>8.</w:t>
      </w:r>
      <w:r w:rsidRPr="00CF5D57">
        <w:rPr>
          <w:rFonts w:ascii="Times New Roman" w:hAnsi="Times New Roman" w:cs="Times New Roman"/>
          <w:sz w:val="24"/>
          <w:szCs w:val="24"/>
        </w:rPr>
        <w:t xml:space="preserve"> </w:t>
      </w:r>
      <w:r w:rsidRPr="00CF5D57">
        <w:rPr>
          <w:rFonts w:ascii="Times New Roman" w:hAnsi="Times New Roman" w:cs="Times New Roman"/>
          <w:b/>
          <w:sz w:val="24"/>
          <w:szCs w:val="24"/>
        </w:rPr>
        <w:t>Список разработчиков, экспертов рабочей программы</w:t>
      </w:r>
    </w:p>
    <w:p w14:paraId="2CCAADC9" w14:textId="77777777" w:rsidR="00CF5D57" w:rsidRPr="00CF5D57" w:rsidRDefault="00CF5D57" w:rsidP="00CF5D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57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14:paraId="7679D60D" w14:textId="77777777" w:rsidR="00CF5D57" w:rsidRPr="00CF5D57" w:rsidRDefault="00CF5D57" w:rsidP="00CF5D57">
      <w:pPr>
        <w:tabs>
          <w:tab w:val="left" w:pos="3686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57">
        <w:rPr>
          <w:rFonts w:ascii="Times New Roman" w:hAnsi="Times New Roman" w:cs="Times New Roman"/>
          <w:sz w:val="24"/>
          <w:szCs w:val="24"/>
        </w:rPr>
        <w:t>доцент кафедры ИАиПУ</w:t>
      </w:r>
      <w:r w:rsidRPr="00CF5D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F5D57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F5D57">
        <w:rPr>
          <w:rFonts w:ascii="Times New Roman" w:hAnsi="Times New Roman" w:cs="Times New Roman"/>
          <w:sz w:val="24"/>
          <w:szCs w:val="24"/>
        </w:rPr>
        <w:t>., доцент</w:t>
      </w:r>
      <w:r w:rsidRPr="00CF5D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2" w:name="_GoBack"/>
      <w:r w:rsidRPr="00CF5D57">
        <w:rPr>
          <w:rFonts w:ascii="Times New Roman" w:hAnsi="Times New Roman" w:cs="Times New Roman"/>
          <w:sz w:val="24"/>
          <w:szCs w:val="24"/>
        </w:rPr>
        <w:t>С.А. Болгова</w:t>
      </w:r>
      <w:bookmarkEnd w:id="2"/>
    </w:p>
    <w:p w14:paraId="3B15AF5A" w14:textId="77777777" w:rsidR="00CF5D57" w:rsidRDefault="00CF5D57" w:rsidP="00CF5D57">
      <w:pPr>
        <w:tabs>
          <w:tab w:val="left" w:pos="3686"/>
          <w:tab w:val="left" w:pos="7088"/>
        </w:tabs>
        <w:spacing w:after="0"/>
        <w:ind w:firstLine="567"/>
        <w:jc w:val="both"/>
      </w:pPr>
    </w:p>
    <w:p w14:paraId="49F4E8A3" w14:textId="77777777" w:rsidR="00CF5D57" w:rsidRDefault="00CF5D57" w:rsidP="00CF5D57">
      <w:pPr>
        <w:tabs>
          <w:tab w:val="left" w:pos="3878"/>
          <w:tab w:val="left" w:pos="7293"/>
        </w:tabs>
        <w:jc w:val="both"/>
      </w:pPr>
      <w:r>
        <w:tab/>
      </w:r>
    </w:p>
    <w:p w14:paraId="538D7FFE" w14:textId="77777777" w:rsidR="00CF5D57" w:rsidRPr="00C732BE" w:rsidRDefault="00CF5D57" w:rsidP="00CF5D57">
      <w:pPr>
        <w:shd w:val="clear" w:color="auto" w:fill="FFFFFF"/>
        <w:jc w:val="both"/>
      </w:pPr>
    </w:p>
    <w:p w14:paraId="767417C0" w14:textId="77777777" w:rsidR="00CF5D57" w:rsidRPr="00C732BE" w:rsidRDefault="00CF5D57" w:rsidP="00CF5D57">
      <w:pPr>
        <w:tabs>
          <w:tab w:val="left" w:pos="3878"/>
          <w:tab w:val="left" w:pos="7293"/>
        </w:tabs>
        <w:jc w:val="both"/>
      </w:pPr>
    </w:p>
    <w:p w14:paraId="5EC010D7" w14:textId="77777777" w:rsidR="00FC50FF" w:rsidRPr="00207891" w:rsidRDefault="00FC50FF" w:rsidP="00FC50FF">
      <w:pPr>
        <w:rPr>
          <w:rFonts w:ascii="Times New Roman" w:hAnsi="Times New Roman" w:cs="Times New Roman"/>
          <w:sz w:val="24"/>
          <w:szCs w:val="24"/>
        </w:rPr>
      </w:pPr>
    </w:p>
    <w:p w14:paraId="0952FE1F" w14:textId="77777777" w:rsidR="00FC50FF" w:rsidRPr="00207891" w:rsidRDefault="00FC50FF" w:rsidP="00906609">
      <w:pPr>
        <w:rPr>
          <w:rFonts w:ascii="Times New Roman" w:hAnsi="Times New Roman" w:cs="Times New Roman"/>
          <w:sz w:val="24"/>
          <w:szCs w:val="24"/>
        </w:rPr>
      </w:pPr>
    </w:p>
    <w:sectPr w:rsidR="00FC50FF" w:rsidRPr="00207891" w:rsidSect="00ED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0B96"/>
    <w:multiLevelType w:val="hybridMultilevel"/>
    <w:tmpl w:val="6DA01896"/>
    <w:lvl w:ilvl="0" w:tplc="EB886BB6">
      <w:start w:val="4"/>
      <w:numFmt w:val="decimal"/>
      <w:lvlText w:val="%1."/>
      <w:lvlJc w:val="left"/>
      <w:pPr>
        <w:ind w:left="14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3D6B"/>
    <w:multiLevelType w:val="hybridMultilevel"/>
    <w:tmpl w:val="92D2F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609"/>
    <w:rsid w:val="0013319E"/>
    <w:rsid w:val="001A5CD0"/>
    <w:rsid w:val="00207891"/>
    <w:rsid w:val="0034509D"/>
    <w:rsid w:val="006605A5"/>
    <w:rsid w:val="00906609"/>
    <w:rsid w:val="0098418D"/>
    <w:rsid w:val="00B84FD3"/>
    <w:rsid w:val="00CF5D57"/>
    <w:rsid w:val="00ED7906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24C6"/>
  <w15:docId w15:val="{F3497713-BA95-478F-9730-A0699C79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7906"/>
  </w:style>
  <w:style w:type="paragraph" w:styleId="1">
    <w:name w:val="heading 1"/>
    <w:basedOn w:val="a"/>
    <w:next w:val="a"/>
    <w:link w:val="10"/>
    <w:qFormat/>
    <w:rsid w:val="00FC50F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50F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0FF"/>
    <w:rPr>
      <w:rFonts w:ascii="Arial" w:eastAsia="Times New Roman" w:hAnsi="Arial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50FF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semiHidden/>
    <w:unhideWhenUsed/>
    <w:rsid w:val="00FC50F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C50F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C50F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C50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cxspmiddle">
    <w:name w:val="msonormalcxspmiddlecxspmiddle"/>
    <w:basedOn w:val="a"/>
    <w:rsid w:val="00F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FC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0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45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3450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Основной текст (5)"/>
    <w:rsid w:val="0034509D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69725" TargetMode="External"/><Relationship Id="rId13" Type="http://schemas.openxmlformats.org/officeDocument/2006/relationships/hyperlink" Target="http://biblioclub.ru/index.php?page=book_view_red&amp;book_id=272404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_view_red&amp;book_id=471254" TargetMode="External"/><Relationship Id="rId12" Type="http://schemas.openxmlformats.org/officeDocument/2006/relationships/hyperlink" Target="http://biblioclub.ru/index.php?page=book_view_red&amp;book_id=277919" TargetMode="External"/><Relationship Id="rId17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a.ra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?page=book_view_red&amp;book_id=259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" TargetMode="External"/><Relationship Id="rId10" Type="http://schemas.openxmlformats.org/officeDocument/2006/relationships/hyperlink" Target="http://biblioclub.ru/index.php?page=book_view_red&amp;book_id=4286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view_red&amp;book_id=481783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59C0-05BF-4E9C-AAF8-144626B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</cp:revision>
  <dcterms:created xsi:type="dcterms:W3CDTF">2019-11-02T02:40:00Z</dcterms:created>
  <dcterms:modified xsi:type="dcterms:W3CDTF">2020-11-05T04:40:00Z</dcterms:modified>
</cp:coreProperties>
</file>