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0A21C6" w:rsidRDefault="00086AB9" w:rsidP="00086AB9">
      <w:pPr>
        <w:spacing w:after="80" w:line="360" w:lineRule="auto"/>
        <w:jc w:val="center"/>
        <w:rPr>
          <w:szCs w:val="26"/>
        </w:rPr>
      </w:pPr>
      <w:r w:rsidRPr="000A21C6">
        <w:rPr>
          <w:szCs w:val="26"/>
        </w:rPr>
        <w:t>МИНОБРНАУКИ  РОССИИ</w:t>
      </w:r>
    </w:p>
    <w:p w:rsidR="00086AB9" w:rsidRPr="000A21C6" w:rsidRDefault="00086AB9" w:rsidP="00086AB9">
      <w:pPr>
        <w:jc w:val="center"/>
        <w:rPr>
          <w:szCs w:val="26"/>
        </w:rPr>
      </w:pPr>
      <w:r w:rsidRPr="000A21C6">
        <w:rPr>
          <w:szCs w:val="26"/>
        </w:rPr>
        <w:t>Федеральное государственное бюджетное образовательное учреждение</w:t>
      </w:r>
      <w:r w:rsidRPr="000A21C6">
        <w:rPr>
          <w:szCs w:val="26"/>
        </w:rPr>
        <w:br/>
        <w:t>высшего профессионального образования</w:t>
      </w:r>
    </w:p>
    <w:p w:rsidR="00086AB9" w:rsidRPr="000A21C6" w:rsidRDefault="00086AB9" w:rsidP="00086AB9">
      <w:pPr>
        <w:jc w:val="center"/>
        <w:rPr>
          <w:b/>
          <w:szCs w:val="26"/>
        </w:rPr>
      </w:pPr>
      <w:r w:rsidRPr="000A21C6">
        <w:rPr>
          <w:b/>
          <w:szCs w:val="26"/>
        </w:rPr>
        <w:t>"Приамурский государственный университет имени Шолом-Алейхема"</w:t>
      </w:r>
    </w:p>
    <w:p w:rsidR="00086AB9" w:rsidRPr="000A21C6" w:rsidRDefault="00086AB9" w:rsidP="00086AB9">
      <w:pPr>
        <w:jc w:val="center"/>
        <w:rPr>
          <w:b/>
          <w:szCs w:val="26"/>
        </w:rPr>
      </w:pPr>
    </w:p>
    <w:p w:rsidR="00086AB9" w:rsidRPr="000A21C6" w:rsidRDefault="00086AB9" w:rsidP="00086AB9">
      <w:pPr>
        <w:spacing w:before="240" w:line="360" w:lineRule="auto"/>
        <w:rPr>
          <w:szCs w:val="26"/>
        </w:rPr>
      </w:pPr>
      <w:r w:rsidRPr="000A21C6">
        <w:rPr>
          <w:szCs w:val="26"/>
        </w:rPr>
        <w:t>ВЫПИСКА ИЗ ПРОТОКОЛА</w:t>
      </w:r>
    </w:p>
    <w:p w:rsidR="00086AB9" w:rsidRPr="000A21C6" w:rsidRDefault="00086AB9" w:rsidP="00086AB9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 w:rsidRPr="000A21C6">
        <w:rPr>
          <w:szCs w:val="26"/>
        </w:rPr>
        <w:t>30.04.2013</w:t>
      </w:r>
      <w:r w:rsidRPr="000A21C6">
        <w:rPr>
          <w:szCs w:val="26"/>
        </w:rPr>
        <w:tab/>
        <w:t>№ 05</w:t>
      </w:r>
    </w:p>
    <w:p w:rsidR="00086AB9" w:rsidRPr="000A21C6" w:rsidRDefault="00086AB9" w:rsidP="00086AB9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0A21C6">
        <w:rPr>
          <w:szCs w:val="26"/>
        </w:rPr>
        <w:t>г. Биробиджан</w:t>
      </w:r>
    </w:p>
    <w:p w:rsidR="00086AB9" w:rsidRPr="000A21C6" w:rsidRDefault="00086AB9" w:rsidP="00086AB9">
      <w:pPr>
        <w:pStyle w:val="1"/>
        <w:spacing w:before="120" w:after="120"/>
        <w:rPr>
          <w:szCs w:val="26"/>
        </w:rPr>
      </w:pPr>
      <w:r w:rsidRPr="000A21C6">
        <w:rPr>
          <w:szCs w:val="26"/>
        </w:rPr>
        <w:t>Заседания ученого совета</w:t>
      </w:r>
    </w:p>
    <w:p w:rsidR="00086AB9" w:rsidRPr="000A21C6" w:rsidRDefault="00086AB9" w:rsidP="00086AB9">
      <w:pPr>
        <w:pStyle w:val="1"/>
        <w:tabs>
          <w:tab w:val="left" w:pos="1900"/>
        </w:tabs>
        <w:spacing w:before="240"/>
        <w:rPr>
          <w:szCs w:val="26"/>
        </w:rPr>
      </w:pPr>
      <w:r w:rsidRPr="000A21C6">
        <w:rPr>
          <w:szCs w:val="26"/>
        </w:rPr>
        <w:t>Председатель</w:t>
      </w:r>
      <w:r w:rsidRPr="000A21C6">
        <w:rPr>
          <w:szCs w:val="26"/>
        </w:rPr>
        <w:tab/>
        <w:t>- Л.С. Гринкруг</w:t>
      </w:r>
    </w:p>
    <w:p w:rsidR="00086AB9" w:rsidRPr="000A21C6" w:rsidRDefault="00086AB9" w:rsidP="00086AB9">
      <w:pPr>
        <w:tabs>
          <w:tab w:val="left" w:pos="1900"/>
        </w:tabs>
        <w:spacing w:after="120"/>
        <w:rPr>
          <w:szCs w:val="26"/>
        </w:rPr>
      </w:pPr>
      <w:r w:rsidRPr="000A21C6">
        <w:rPr>
          <w:szCs w:val="26"/>
        </w:rPr>
        <w:t>Секретарь</w:t>
      </w:r>
      <w:r w:rsidRPr="000A21C6">
        <w:rPr>
          <w:szCs w:val="26"/>
        </w:rPr>
        <w:tab/>
        <w:t>- И.М. Воротилкина</w:t>
      </w:r>
    </w:p>
    <w:p w:rsidR="00086AB9" w:rsidRPr="000A21C6" w:rsidRDefault="00086AB9" w:rsidP="00086AB9">
      <w:pPr>
        <w:spacing w:before="240" w:after="120"/>
        <w:rPr>
          <w:szCs w:val="26"/>
        </w:rPr>
      </w:pPr>
      <w:r w:rsidRPr="000A21C6">
        <w:rPr>
          <w:szCs w:val="26"/>
        </w:rPr>
        <w:t>Присутствовали: 25 членов  ученого совета из 28 (явочный лист прилагается).</w:t>
      </w:r>
    </w:p>
    <w:p w:rsidR="0003740D" w:rsidRPr="000A21C6" w:rsidRDefault="0003740D" w:rsidP="0003740D">
      <w:pPr>
        <w:pStyle w:val="a4"/>
        <w:spacing w:before="240"/>
        <w:ind w:firstLine="0"/>
        <w:rPr>
          <w:color w:val="000000"/>
          <w:szCs w:val="26"/>
        </w:rPr>
      </w:pPr>
      <w:r w:rsidRPr="000A21C6">
        <w:rPr>
          <w:szCs w:val="26"/>
        </w:rPr>
        <w:t>ПОВЕСТКА ДНЯ</w:t>
      </w:r>
      <w:r w:rsidR="00820679" w:rsidRPr="000A21C6">
        <w:rPr>
          <w:szCs w:val="26"/>
        </w:rPr>
        <w:t>:</w:t>
      </w:r>
    </w:p>
    <w:p w:rsidR="00077F29" w:rsidRPr="003929D1" w:rsidRDefault="00A26916" w:rsidP="00077F29">
      <w:pPr>
        <w:pStyle w:val="a4"/>
        <w:ind w:firstLine="709"/>
        <w:rPr>
          <w:sz w:val="24"/>
          <w:szCs w:val="24"/>
        </w:rPr>
      </w:pPr>
      <w:r>
        <w:rPr>
          <w:szCs w:val="26"/>
        </w:rPr>
        <w:t>4</w:t>
      </w:r>
      <w:r w:rsidR="002F10C8">
        <w:rPr>
          <w:szCs w:val="26"/>
        </w:rPr>
        <w:t>. </w:t>
      </w:r>
      <w:r w:rsidR="002F10C8" w:rsidRPr="00276CD3">
        <w:rPr>
          <w:szCs w:val="26"/>
        </w:rPr>
        <w:t xml:space="preserve">О </w:t>
      </w:r>
      <w:r>
        <w:rPr>
          <w:szCs w:val="26"/>
        </w:rPr>
        <w:t>трудоустройстве выпускников и взаимодействии с работодателями</w:t>
      </w:r>
      <w:r w:rsidR="002F10C8" w:rsidRPr="00276CD3">
        <w:rPr>
          <w:szCs w:val="26"/>
        </w:rPr>
        <w:t xml:space="preserve">. Доклад </w:t>
      </w:r>
      <w:r>
        <w:rPr>
          <w:szCs w:val="26"/>
        </w:rPr>
        <w:t>Баженовой Н.Г.</w:t>
      </w:r>
    </w:p>
    <w:p w:rsidR="00077F29" w:rsidRPr="000A21C6" w:rsidRDefault="00077F29" w:rsidP="00077F29">
      <w:pPr>
        <w:pStyle w:val="a4"/>
        <w:spacing w:before="120"/>
        <w:ind w:firstLine="0"/>
        <w:rPr>
          <w:szCs w:val="26"/>
        </w:rPr>
      </w:pPr>
      <w:r w:rsidRPr="000A21C6">
        <w:rPr>
          <w:szCs w:val="26"/>
        </w:rPr>
        <w:t xml:space="preserve">СЛУШАЛИ: </w:t>
      </w:r>
    </w:p>
    <w:p w:rsidR="00077F29" w:rsidRPr="000A21C6" w:rsidRDefault="00A26916" w:rsidP="008D550C">
      <w:pPr>
        <w:spacing w:line="360" w:lineRule="auto"/>
        <w:ind w:firstLine="700"/>
        <w:jc w:val="both"/>
        <w:rPr>
          <w:szCs w:val="26"/>
        </w:rPr>
      </w:pPr>
      <w:r>
        <w:rPr>
          <w:szCs w:val="26"/>
        </w:rPr>
        <w:t>БАЖЕНОВА Н.Г</w:t>
      </w:r>
      <w:r w:rsidR="00077F29" w:rsidRPr="000A21C6">
        <w:rPr>
          <w:szCs w:val="26"/>
        </w:rPr>
        <w:t xml:space="preserve">. </w:t>
      </w:r>
      <w:r w:rsidR="002F10C8" w:rsidRPr="000A21C6">
        <w:rPr>
          <w:szCs w:val="26"/>
        </w:rPr>
        <w:t xml:space="preserve">– </w:t>
      </w:r>
      <w:r>
        <w:rPr>
          <w:szCs w:val="26"/>
        </w:rPr>
        <w:t xml:space="preserve">первый </w:t>
      </w:r>
      <w:r w:rsidR="002F10C8" w:rsidRPr="000A21C6">
        <w:rPr>
          <w:szCs w:val="26"/>
        </w:rPr>
        <w:t xml:space="preserve">проректор по </w:t>
      </w:r>
      <w:r>
        <w:rPr>
          <w:szCs w:val="26"/>
        </w:rPr>
        <w:t>УР</w:t>
      </w:r>
      <w:r w:rsidR="002F10C8" w:rsidRPr="000A21C6">
        <w:rPr>
          <w:szCs w:val="26"/>
        </w:rPr>
        <w:t>.</w:t>
      </w:r>
    </w:p>
    <w:p w:rsidR="00077F29" w:rsidRPr="000A21C6" w:rsidRDefault="00077F29" w:rsidP="00077F29">
      <w:pPr>
        <w:pStyle w:val="a4"/>
        <w:ind w:firstLine="0"/>
        <w:jc w:val="center"/>
        <w:rPr>
          <w:szCs w:val="26"/>
        </w:rPr>
      </w:pPr>
      <w:r w:rsidRPr="000A21C6">
        <w:rPr>
          <w:szCs w:val="26"/>
        </w:rPr>
        <w:t>После обмена мнениями,</w:t>
      </w:r>
    </w:p>
    <w:p w:rsidR="00077F29" w:rsidRPr="00A26916" w:rsidRDefault="00077F29" w:rsidP="00077F29">
      <w:pPr>
        <w:pStyle w:val="a4"/>
        <w:ind w:firstLine="0"/>
        <w:rPr>
          <w:szCs w:val="26"/>
        </w:rPr>
      </w:pPr>
      <w:r w:rsidRPr="00A26916">
        <w:rPr>
          <w:szCs w:val="26"/>
        </w:rPr>
        <w:t>ПОСТАНОВИЛИ:</w:t>
      </w:r>
    </w:p>
    <w:p w:rsidR="00A26916" w:rsidRPr="00A26916" w:rsidRDefault="00A26916" w:rsidP="00A26916">
      <w:pPr>
        <w:pStyle w:val="a8"/>
        <w:spacing w:line="360" w:lineRule="auto"/>
        <w:ind w:left="0" w:firstLine="709"/>
        <w:jc w:val="both"/>
        <w:rPr>
          <w:szCs w:val="26"/>
        </w:rPr>
      </w:pPr>
      <w:r w:rsidRPr="00A26916">
        <w:rPr>
          <w:szCs w:val="26"/>
        </w:rPr>
        <w:t xml:space="preserve">1. Зав. центром содействия трудоустройству и адаптации выпускников к рынку труда, целевой контрактной и договорной подготовки специалистов С.Б. </w:t>
      </w:r>
      <w:proofErr w:type="spellStart"/>
      <w:r w:rsidRPr="00A26916">
        <w:rPr>
          <w:szCs w:val="26"/>
        </w:rPr>
        <w:t>Курмаевой</w:t>
      </w:r>
      <w:proofErr w:type="spellEnd"/>
      <w:r w:rsidRPr="00A26916">
        <w:rPr>
          <w:szCs w:val="26"/>
        </w:rPr>
        <w:t>:</w:t>
      </w:r>
    </w:p>
    <w:p w:rsidR="00A26916" w:rsidRPr="00A26916" w:rsidRDefault="00A26916" w:rsidP="00A26916">
      <w:pPr>
        <w:pStyle w:val="a8"/>
        <w:spacing w:line="360" w:lineRule="auto"/>
        <w:ind w:left="0" w:firstLine="709"/>
        <w:jc w:val="both"/>
        <w:rPr>
          <w:szCs w:val="26"/>
        </w:rPr>
      </w:pPr>
      <w:r w:rsidRPr="00A26916">
        <w:rPr>
          <w:szCs w:val="26"/>
        </w:rPr>
        <w:t>- дважды в год (на 04 октября и на 04 декабря) запрашивать информацию в Управление трудовой занятости населения Правительства ЕАО о состоящих на учете выпускниках (программ ВПО, СПО) университета;</w:t>
      </w:r>
    </w:p>
    <w:p w:rsidR="00A26916" w:rsidRPr="00A26916" w:rsidRDefault="00A26916" w:rsidP="00A26916">
      <w:pPr>
        <w:pStyle w:val="a8"/>
        <w:spacing w:line="360" w:lineRule="auto"/>
        <w:ind w:left="0" w:firstLine="709"/>
        <w:jc w:val="both"/>
        <w:rPr>
          <w:szCs w:val="26"/>
        </w:rPr>
      </w:pPr>
      <w:r w:rsidRPr="00A26916">
        <w:rPr>
          <w:szCs w:val="26"/>
        </w:rPr>
        <w:t>- продолжить внедрение сложившейся в университете на программах ВПО системы трудоустройства выпускников в техникум и колледж;</w:t>
      </w:r>
    </w:p>
    <w:p w:rsidR="00A26916" w:rsidRPr="00A26916" w:rsidRDefault="00A26916" w:rsidP="00A26916">
      <w:pPr>
        <w:pStyle w:val="a8"/>
        <w:spacing w:line="360" w:lineRule="auto"/>
        <w:ind w:left="0" w:firstLine="709"/>
        <w:jc w:val="both"/>
        <w:rPr>
          <w:szCs w:val="26"/>
        </w:rPr>
      </w:pPr>
      <w:r w:rsidRPr="00A26916">
        <w:rPr>
          <w:szCs w:val="26"/>
        </w:rPr>
        <w:t xml:space="preserve">- регулярно обновлять информацию разделов на сайте </w:t>
      </w:r>
      <w:r w:rsidRPr="00A26916">
        <w:rPr>
          <w:szCs w:val="26"/>
          <w:lang w:val="en-US"/>
        </w:rPr>
        <w:t>www</w:t>
      </w:r>
      <w:r w:rsidRPr="00A26916">
        <w:rPr>
          <w:szCs w:val="26"/>
        </w:rPr>
        <w:t>.</w:t>
      </w:r>
      <w:r w:rsidRPr="00A26916">
        <w:rPr>
          <w:szCs w:val="26"/>
          <w:lang w:val="en-US"/>
        </w:rPr>
        <w:t>stud</w:t>
      </w:r>
      <w:r w:rsidRPr="00A26916">
        <w:rPr>
          <w:szCs w:val="26"/>
        </w:rPr>
        <w:t>.</w:t>
      </w:r>
      <w:proofErr w:type="spellStart"/>
      <w:r w:rsidRPr="00A26916">
        <w:rPr>
          <w:szCs w:val="26"/>
          <w:lang w:val="en-US"/>
        </w:rPr>
        <w:t>pgusa</w:t>
      </w:r>
      <w:proofErr w:type="spellEnd"/>
      <w:r w:rsidRPr="00A26916">
        <w:rPr>
          <w:szCs w:val="26"/>
        </w:rPr>
        <w:t>.</w:t>
      </w:r>
      <w:proofErr w:type="spellStart"/>
      <w:r w:rsidRPr="00A26916">
        <w:rPr>
          <w:szCs w:val="26"/>
          <w:lang w:val="en-US"/>
        </w:rPr>
        <w:t>ru</w:t>
      </w:r>
      <w:proofErr w:type="spellEnd"/>
      <w:r w:rsidRPr="00A26916">
        <w:rPr>
          <w:szCs w:val="26"/>
        </w:rPr>
        <w:t>;</w:t>
      </w:r>
    </w:p>
    <w:p w:rsidR="00A26916" w:rsidRPr="00A26916" w:rsidRDefault="00A26916" w:rsidP="00A26916">
      <w:pPr>
        <w:pStyle w:val="a8"/>
        <w:spacing w:line="360" w:lineRule="auto"/>
        <w:ind w:left="0" w:firstLine="709"/>
        <w:jc w:val="both"/>
        <w:rPr>
          <w:szCs w:val="26"/>
        </w:rPr>
      </w:pPr>
      <w:r w:rsidRPr="00A26916">
        <w:rPr>
          <w:szCs w:val="26"/>
        </w:rPr>
        <w:t>- создать банк данных по предприятиям, организациям и учреждениям, готовым принимать на стажировки выпускников университета (срок до 30.12.2013 г.).</w:t>
      </w:r>
    </w:p>
    <w:p w:rsidR="00A26916" w:rsidRPr="00A26916" w:rsidRDefault="00A26916" w:rsidP="00A26916">
      <w:pPr>
        <w:pStyle w:val="a8"/>
        <w:spacing w:line="360" w:lineRule="auto"/>
        <w:ind w:left="0" w:firstLine="709"/>
        <w:jc w:val="both"/>
        <w:rPr>
          <w:szCs w:val="26"/>
        </w:rPr>
      </w:pPr>
      <w:r w:rsidRPr="00A26916">
        <w:rPr>
          <w:szCs w:val="26"/>
        </w:rPr>
        <w:t xml:space="preserve">2. Зав. лабораторией социологических исследований Е.Л. </w:t>
      </w:r>
      <w:proofErr w:type="spellStart"/>
      <w:r w:rsidRPr="00A26916">
        <w:rPr>
          <w:szCs w:val="26"/>
        </w:rPr>
        <w:t>Луценко</w:t>
      </w:r>
      <w:proofErr w:type="spellEnd"/>
      <w:r w:rsidRPr="00A26916">
        <w:rPr>
          <w:szCs w:val="26"/>
        </w:rPr>
        <w:t xml:space="preserve"> продолжить проведение мониторинга вторичной занятости студентов университета и вопросов трудоустройства выпускников.</w:t>
      </w:r>
    </w:p>
    <w:p w:rsidR="00A26916" w:rsidRPr="00A26916" w:rsidRDefault="00A26916" w:rsidP="00A26916">
      <w:pPr>
        <w:pStyle w:val="a8"/>
        <w:spacing w:line="360" w:lineRule="auto"/>
        <w:ind w:left="0" w:firstLine="709"/>
        <w:jc w:val="both"/>
        <w:rPr>
          <w:color w:val="000000"/>
          <w:szCs w:val="26"/>
        </w:rPr>
      </w:pPr>
      <w:r w:rsidRPr="00A26916">
        <w:rPr>
          <w:szCs w:val="26"/>
        </w:rPr>
        <w:lastRenderedPageBreak/>
        <w:t xml:space="preserve">3. Ответственному секретарю приемной комиссии О.В. Гололобовой, деканам факультетов, директорам техникума и колледжа готовить предложения по заказу КЦП с учетом </w:t>
      </w:r>
      <w:r w:rsidRPr="00A26916">
        <w:rPr>
          <w:color w:val="000000"/>
          <w:szCs w:val="26"/>
        </w:rPr>
        <w:t>долгосрочного прогноза региональной потребности в специалистах.</w:t>
      </w:r>
    </w:p>
    <w:p w:rsidR="00A26916" w:rsidRPr="00A26916" w:rsidRDefault="00A26916" w:rsidP="00A26916">
      <w:pPr>
        <w:pStyle w:val="a8"/>
        <w:spacing w:line="360" w:lineRule="auto"/>
        <w:ind w:left="0" w:firstLine="709"/>
        <w:jc w:val="both"/>
        <w:rPr>
          <w:color w:val="000000"/>
          <w:szCs w:val="26"/>
        </w:rPr>
      </w:pPr>
      <w:r w:rsidRPr="00A26916">
        <w:rPr>
          <w:color w:val="000000"/>
          <w:szCs w:val="26"/>
        </w:rPr>
        <w:t>4. УМ</w:t>
      </w:r>
      <w:proofErr w:type="gramStart"/>
      <w:r w:rsidRPr="00A26916">
        <w:rPr>
          <w:color w:val="000000"/>
          <w:szCs w:val="26"/>
        </w:rPr>
        <w:t>У(</w:t>
      </w:r>
      <w:proofErr w:type="gramEnd"/>
      <w:r w:rsidRPr="00A26916">
        <w:rPr>
          <w:color w:val="000000"/>
          <w:szCs w:val="26"/>
        </w:rPr>
        <w:t>ВО), УМУ(СПО), деканам факультетов, зав. кафедрами продолжить работу по взаимодействию с работодателями при формировании и реализации ООП.</w:t>
      </w:r>
    </w:p>
    <w:p w:rsidR="00A26916" w:rsidRPr="00A26916" w:rsidRDefault="00A26916" w:rsidP="00A26916">
      <w:pPr>
        <w:pStyle w:val="a8"/>
        <w:spacing w:line="360" w:lineRule="auto"/>
        <w:ind w:left="0" w:firstLine="709"/>
        <w:jc w:val="both"/>
        <w:rPr>
          <w:color w:val="000000"/>
          <w:szCs w:val="26"/>
        </w:rPr>
      </w:pPr>
      <w:r w:rsidRPr="00A26916">
        <w:rPr>
          <w:color w:val="000000"/>
          <w:szCs w:val="26"/>
        </w:rPr>
        <w:t xml:space="preserve">5. Зав. кафедрами иметь показатель заявок на выполнение ВКР по заказу учреждений, предприятий, организаций не ниже 30%. </w:t>
      </w:r>
    </w:p>
    <w:p w:rsidR="007B67E6" w:rsidRPr="00A26916" w:rsidRDefault="007B67E6" w:rsidP="007B67E6">
      <w:pPr>
        <w:pStyle w:val="a4"/>
        <w:ind w:firstLine="0"/>
        <w:jc w:val="center"/>
        <w:rPr>
          <w:szCs w:val="26"/>
        </w:rPr>
      </w:pPr>
      <w:r w:rsidRPr="00A26916">
        <w:rPr>
          <w:szCs w:val="26"/>
        </w:rPr>
        <w:t>"За" – 25, "против" – нет, "воздержавшихся" – нет.</w:t>
      </w:r>
    </w:p>
    <w:p w:rsidR="00086AB9" w:rsidRPr="000A21C6" w:rsidRDefault="00086AB9" w:rsidP="00077F29">
      <w:pPr>
        <w:spacing w:line="312" w:lineRule="auto"/>
        <w:ind w:firstLine="709"/>
        <w:jc w:val="both"/>
        <w:rPr>
          <w:szCs w:val="26"/>
        </w:rPr>
      </w:pPr>
    </w:p>
    <w:p w:rsidR="00086AB9" w:rsidRPr="000A21C6" w:rsidRDefault="00086AB9" w:rsidP="00086AB9">
      <w:pPr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0A21C6">
        <w:rPr>
          <w:szCs w:val="26"/>
        </w:rPr>
        <w:t xml:space="preserve">Председатель </w:t>
      </w:r>
      <w:r w:rsidRPr="000A21C6">
        <w:rPr>
          <w:szCs w:val="26"/>
        </w:rPr>
        <w:tab/>
        <w:t>Л.С. Гринкруг</w:t>
      </w:r>
    </w:p>
    <w:p w:rsidR="00086AB9" w:rsidRPr="000A21C6" w:rsidRDefault="00086AB9" w:rsidP="00086AB9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0A21C6">
        <w:rPr>
          <w:szCs w:val="26"/>
        </w:rPr>
        <w:t>Секретарь</w:t>
      </w:r>
      <w:r w:rsidRPr="000A21C6">
        <w:rPr>
          <w:szCs w:val="26"/>
        </w:rPr>
        <w:tab/>
        <w:t>И.М. Воротилкина</w:t>
      </w:r>
    </w:p>
    <w:p w:rsidR="00086AB9" w:rsidRPr="000A21C6" w:rsidRDefault="00086AB9" w:rsidP="00086AB9">
      <w:pPr>
        <w:spacing w:before="120" w:line="360" w:lineRule="auto"/>
        <w:rPr>
          <w:szCs w:val="26"/>
        </w:rPr>
      </w:pPr>
      <w:r w:rsidRPr="000A21C6">
        <w:rPr>
          <w:szCs w:val="26"/>
        </w:rPr>
        <w:t>Верно</w:t>
      </w:r>
    </w:p>
    <w:p w:rsidR="00086AB9" w:rsidRPr="000A21C6" w:rsidRDefault="00086AB9" w:rsidP="00086AB9">
      <w:pPr>
        <w:tabs>
          <w:tab w:val="left" w:pos="6800"/>
        </w:tabs>
        <w:rPr>
          <w:szCs w:val="26"/>
        </w:rPr>
      </w:pPr>
      <w:r w:rsidRPr="000A21C6">
        <w:rPr>
          <w:szCs w:val="26"/>
        </w:rPr>
        <w:t>Документовед ученого совета</w:t>
      </w:r>
      <w:r w:rsidRPr="000A21C6">
        <w:rPr>
          <w:szCs w:val="26"/>
        </w:rPr>
        <w:tab/>
        <w:t>С.В. Степаненко</w:t>
      </w:r>
    </w:p>
    <w:p w:rsidR="00086AB9" w:rsidRPr="000A21C6" w:rsidRDefault="00086AB9" w:rsidP="00086AB9">
      <w:pPr>
        <w:tabs>
          <w:tab w:val="left" w:pos="6760"/>
        </w:tabs>
        <w:rPr>
          <w:szCs w:val="26"/>
        </w:rPr>
      </w:pPr>
      <w:r w:rsidRPr="000A21C6">
        <w:rPr>
          <w:szCs w:val="26"/>
        </w:rPr>
        <w:t>_________________</w:t>
      </w:r>
    </w:p>
    <w:p w:rsidR="00086AB9" w:rsidRPr="000A21C6" w:rsidRDefault="00086AB9" w:rsidP="00077F29">
      <w:pPr>
        <w:spacing w:line="312" w:lineRule="auto"/>
        <w:ind w:firstLine="709"/>
        <w:jc w:val="both"/>
        <w:rPr>
          <w:szCs w:val="26"/>
        </w:rPr>
      </w:pPr>
    </w:p>
    <w:sectPr w:rsidR="00086AB9" w:rsidRPr="000A21C6" w:rsidSect="00A26916">
      <w:pgSz w:w="11906" w:h="16838"/>
      <w:pgMar w:top="1276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00B50"/>
    <w:multiLevelType w:val="hybridMultilevel"/>
    <w:tmpl w:val="571E8B2C"/>
    <w:lvl w:ilvl="0" w:tplc="2A566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74276"/>
    <w:rsid w:val="000764EF"/>
    <w:rsid w:val="00077F29"/>
    <w:rsid w:val="00086AB9"/>
    <w:rsid w:val="000A21C6"/>
    <w:rsid w:val="000C5BBF"/>
    <w:rsid w:val="000D5F9E"/>
    <w:rsid w:val="00113A9A"/>
    <w:rsid w:val="00116F86"/>
    <w:rsid w:val="00121AF0"/>
    <w:rsid w:val="001574C4"/>
    <w:rsid w:val="00172103"/>
    <w:rsid w:val="001840B8"/>
    <w:rsid w:val="0018494B"/>
    <w:rsid w:val="00207B9F"/>
    <w:rsid w:val="002314AA"/>
    <w:rsid w:val="002A44C1"/>
    <w:rsid w:val="002B3F9C"/>
    <w:rsid w:val="002F10C8"/>
    <w:rsid w:val="00393AB8"/>
    <w:rsid w:val="003E685E"/>
    <w:rsid w:val="003F3F46"/>
    <w:rsid w:val="004160A7"/>
    <w:rsid w:val="00465281"/>
    <w:rsid w:val="00487EFC"/>
    <w:rsid w:val="004B31F5"/>
    <w:rsid w:val="004C1E76"/>
    <w:rsid w:val="004D0FD1"/>
    <w:rsid w:val="005105A4"/>
    <w:rsid w:val="005234D8"/>
    <w:rsid w:val="00544510"/>
    <w:rsid w:val="005544A6"/>
    <w:rsid w:val="005565A3"/>
    <w:rsid w:val="005603C2"/>
    <w:rsid w:val="005614D3"/>
    <w:rsid w:val="00577660"/>
    <w:rsid w:val="00580A41"/>
    <w:rsid w:val="005C0608"/>
    <w:rsid w:val="005F22AE"/>
    <w:rsid w:val="00612B08"/>
    <w:rsid w:val="00615878"/>
    <w:rsid w:val="00636824"/>
    <w:rsid w:val="00651976"/>
    <w:rsid w:val="00654EE2"/>
    <w:rsid w:val="00682F18"/>
    <w:rsid w:val="00686045"/>
    <w:rsid w:val="006D4551"/>
    <w:rsid w:val="006E3E30"/>
    <w:rsid w:val="00743DD5"/>
    <w:rsid w:val="007979BE"/>
    <w:rsid w:val="007B67E6"/>
    <w:rsid w:val="007C33C1"/>
    <w:rsid w:val="007F7239"/>
    <w:rsid w:val="00810937"/>
    <w:rsid w:val="00820679"/>
    <w:rsid w:val="00827933"/>
    <w:rsid w:val="00832132"/>
    <w:rsid w:val="00847E35"/>
    <w:rsid w:val="00857738"/>
    <w:rsid w:val="00885DDC"/>
    <w:rsid w:val="00893CF3"/>
    <w:rsid w:val="008A5806"/>
    <w:rsid w:val="008B1B4A"/>
    <w:rsid w:val="008D550C"/>
    <w:rsid w:val="008F0A15"/>
    <w:rsid w:val="008F1933"/>
    <w:rsid w:val="00924FDC"/>
    <w:rsid w:val="00927A11"/>
    <w:rsid w:val="00957EBC"/>
    <w:rsid w:val="00961405"/>
    <w:rsid w:val="009C4317"/>
    <w:rsid w:val="009D4BD3"/>
    <w:rsid w:val="009D7E2C"/>
    <w:rsid w:val="00A121B9"/>
    <w:rsid w:val="00A26916"/>
    <w:rsid w:val="00A43080"/>
    <w:rsid w:val="00A73D4B"/>
    <w:rsid w:val="00A767DA"/>
    <w:rsid w:val="00AC350A"/>
    <w:rsid w:val="00AD3BE2"/>
    <w:rsid w:val="00AD5D3F"/>
    <w:rsid w:val="00AD653F"/>
    <w:rsid w:val="00AF43E3"/>
    <w:rsid w:val="00B10366"/>
    <w:rsid w:val="00B10DBF"/>
    <w:rsid w:val="00B116DF"/>
    <w:rsid w:val="00B254CC"/>
    <w:rsid w:val="00B51DF5"/>
    <w:rsid w:val="00B5406C"/>
    <w:rsid w:val="00B63209"/>
    <w:rsid w:val="00B973C7"/>
    <w:rsid w:val="00BC18A1"/>
    <w:rsid w:val="00BC1D08"/>
    <w:rsid w:val="00BD1DDE"/>
    <w:rsid w:val="00C019DD"/>
    <w:rsid w:val="00C26B0A"/>
    <w:rsid w:val="00C471C4"/>
    <w:rsid w:val="00C5243F"/>
    <w:rsid w:val="00C72163"/>
    <w:rsid w:val="00C942AD"/>
    <w:rsid w:val="00CB5731"/>
    <w:rsid w:val="00CC3ADA"/>
    <w:rsid w:val="00CE271D"/>
    <w:rsid w:val="00D27EBE"/>
    <w:rsid w:val="00D548DA"/>
    <w:rsid w:val="00D66A63"/>
    <w:rsid w:val="00D703E9"/>
    <w:rsid w:val="00D92970"/>
    <w:rsid w:val="00D94F8E"/>
    <w:rsid w:val="00DE4388"/>
    <w:rsid w:val="00DF0E41"/>
    <w:rsid w:val="00DF2EBA"/>
    <w:rsid w:val="00DF63CC"/>
    <w:rsid w:val="00DF6AF0"/>
    <w:rsid w:val="00E14EF2"/>
    <w:rsid w:val="00E2388B"/>
    <w:rsid w:val="00E34F25"/>
    <w:rsid w:val="00E50797"/>
    <w:rsid w:val="00E61010"/>
    <w:rsid w:val="00E8700C"/>
    <w:rsid w:val="00E965A4"/>
    <w:rsid w:val="00ED047E"/>
    <w:rsid w:val="00ED1D19"/>
    <w:rsid w:val="00EE027C"/>
    <w:rsid w:val="00EF7ABE"/>
    <w:rsid w:val="00F04759"/>
    <w:rsid w:val="00F13FA6"/>
    <w:rsid w:val="00F51980"/>
    <w:rsid w:val="00F64DC2"/>
    <w:rsid w:val="00F730F4"/>
    <w:rsid w:val="00F75626"/>
    <w:rsid w:val="00F83F32"/>
    <w:rsid w:val="00F85E2F"/>
    <w:rsid w:val="00F8689D"/>
    <w:rsid w:val="00FB0E2F"/>
    <w:rsid w:val="00FE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0366"/>
    <w:pPr>
      <w:spacing w:line="360" w:lineRule="auto"/>
      <w:jc w:val="both"/>
    </w:pPr>
  </w:style>
  <w:style w:type="paragraph" w:styleId="a4">
    <w:name w:val="Body Text Indent"/>
    <w:basedOn w:val="a"/>
    <w:link w:val="a5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7">
    <w:name w:val="Hyperlink"/>
    <w:basedOn w:val="a0"/>
    <w:rsid w:val="00B10366"/>
    <w:rPr>
      <w:color w:val="0857A6"/>
      <w:u w:val="single"/>
    </w:rPr>
  </w:style>
  <w:style w:type="paragraph" w:styleId="a8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AD4F-AB57-4DBA-B7CA-3B056826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2</cp:revision>
  <cp:lastPrinted>2013-04-18T02:45:00Z</cp:lastPrinted>
  <dcterms:created xsi:type="dcterms:W3CDTF">2013-05-12T23:35:00Z</dcterms:created>
  <dcterms:modified xsi:type="dcterms:W3CDTF">2013-05-12T23:35:00Z</dcterms:modified>
</cp:coreProperties>
</file>