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87" w:rsidRPr="00B80830" w:rsidRDefault="00EB7E87" w:rsidP="00EC75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0830">
        <w:rPr>
          <w:rFonts w:ascii="Times New Roman" w:hAnsi="Times New Roman"/>
          <w:sz w:val="24"/>
          <w:szCs w:val="24"/>
        </w:rPr>
        <w:t>МИНОБРНАУКИ РОССИИ</w:t>
      </w:r>
    </w:p>
    <w:p w:rsidR="00EB7E87" w:rsidRPr="00B80830" w:rsidRDefault="00EB7E87" w:rsidP="00EC75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80830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EB7E87" w:rsidRPr="00B80830" w:rsidRDefault="00EB7E87" w:rsidP="00EC75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0830">
        <w:rPr>
          <w:rFonts w:ascii="Times New Roman" w:hAnsi="Times New Roman"/>
          <w:sz w:val="24"/>
          <w:szCs w:val="24"/>
        </w:rPr>
        <w:t>высшего образования</w:t>
      </w:r>
    </w:p>
    <w:p w:rsidR="00EB7E87" w:rsidRPr="00B80830" w:rsidRDefault="00EB7E87" w:rsidP="00EC7581">
      <w:pPr>
        <w:pStyle w:val="a3"/>
        <w:jc w:val="center"/>
        <w:rPr>
          <w:rFonts w:ascii="Times New Roman" w:hAnsi="Times New Roman" w:cs="Times New Roman"/>
        </w:rPr>
      </w:pPr>
      <w:r w:rsidRPr="00B80830">
        <w:rPr>
          <w:rFonts w:ascii="Times New Roman" w:hAnsi="Times New Roman" w:cs="Times New Roman"/>
        </w:rPr>
        <w:t>«ПРИАМУРСКИЙ ГОСУДАРСТВЕННЫЙ УНИВЕРСИТЕТ им. ШОЛОМ-АЛЕЙХЕМА»</w:t>
      </w:r>
    </w:p>
    <w:p w:rsidR="00EB7E87" w:rsidRPr="00B80830" w:rsidRDefault="00EB7E87" w:rsidP="00EC7581">
      <w:pPr>
        <w:pStyle w:val="a3"/>
        <w:jc w:val="center"/>
        <w:rPr>
          <w:rFonts w:ascii="Times New Roman" w:hAnsi="Times New Roman" w:cs="Times New Roman"/>
        </w:rPr>
      </w:pPr>
    </w:p>
    <w:p w:rsidR="00EB7E87" w:rsidRPr="00B80830" w:rsidRDefault="00EB7E87" w:rsidP="00EC7581">
      <w:pPr>
        <w:jc w:val="center"/>
        <w:rPr>
          <w:rFonts w:ascii="Times New Roman" w:hAnsi="Times New Roman"/>
          <w:sz w:val="24"/>
          <w:szCs w:val="24"/>
        </w:rPr>
      </w:pPr>
      <w:r w:rsidRPr="00B80830">
        <w:rPr>
          <w:rFonts w:ascii="Times New Roman" w:hAnsi="Times New Roman"/>
          <w:sz w:val="24"/>
          <w:szCs w:val="24"/>
        </w:rPr>
        <w:t xml:space="preserve">Кафедра экономики, </w:t>
      </w:r>
      <w:r w:rsidR="00455C48">
        <w:rPr>
          <w:rFonts w:ascii="Times New Roman" w:hAnsi="Times New Roman"/>
          <w:sz w:val="24"/>
          <w:szCs w:val="24"/>
        </w:rPr>
        <w:t xml:space="preserve">управления и финансового права </w:t>
      </w:r>
    </w:p>
    <w:p w:rsidR="00EB7E87" w:rsidRPr="00B80830" w:rsidRDefault="00EB7E87" w:rsidP="00EC7581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EB7E87" w:rsidRPr="00BF28C6" w:rsidRDefault="00EB7E87" w:rsidP="00EC75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28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ЗАОЧНАЯ </w:t>
      </w:r>
      <w:r w:rsidR="000864C7" w:rsidRPr="00BF28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МЕЖВУЗОВСКАЯ </w:t>
      </w:r>
      <w:r w:rsidRPr="00BF28C6">
        <w:rPr>
          <w:rFonts w:ascii="Times New Roman" w:hAnsi="Times New Roman"/>
          <w:b/>
          <w:bCs/>
          <w:sz w:val="28"/>
          <w:szCs w:val="28"/>
          <w:lang w:eastAsia="ru-RU"/>
        </w:rPr>
        <w:t>СТУДЕНЧЕСКАЯ ОЛИМПИАДА</w:t>
      </w:r>
    </w:p>
    <w:p w:rsidR="00EB7E87" w:rsidRPr="00BF28C6" w:rsidRDefault="00EB7E87" w:rsidP="00EC75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28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6A69C7" w:rsidRPr="00BF28C6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="00EC7581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6A69C7" w:rsidRPr="00BF28C6">
        <w:rPr>
          <w:rFonts w:ascii="Times New Roman" w:hAnsi="Times New Roman"/>
          <w:b/>
          <w:bCs/>
          <w:sz w:val="28"/>
          <w:szCs w:val="28"/>
          <w:lang w:eastAsia="ru-RU"/>
        </w:rPr>
        <w:t>ГИОНАЛЬНЫМ ФИНАНСАМ</w:t>
      </w:r>
    </w:p>
    <w:p w:rsidR="00EB7E87" w:rsidRPr="00BF28C6" w:rsidRDefault="000864C7" w:rsidP="00EC75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28C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</w:t>
      </w:r>
      <w:r w:rsidR="008E4C1C" w:rsidRPr="00BF28C6">
        <w:rPr>
          <w:rFonts w:ascii="Times New Roman" w:hAnsi="Times New Roman"/>
          <w:b/>
          <w:sz w:val="28"/>
          <w:szCs w:val="28"/>
        </w:rPr>
        <w:t>В мире финансов</w:t>
      </w:r>
      <w:r w:rsidRPr="00BF28C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EB7E87" w:rsidRPr="008E4C1C" w:rsidRDefault="00EB7E87" w:rsidP="00EC758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B7E87" w:rsidRDefault="006A69C7" w:rsidP="00EC758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DE0DD7">
        <w:rPr>
          <w:rFonts w:ascii="Times New Roman" w:hAnsi="Times New Roman"/>
          <w:b/>
          <w:sz w:val="28"/>
          <w:szCs w:val="28"/>
          <w:lang w:eastAsia="ru-RU"/>
        </w:rPr>
        <w:t xml:space="preserve"> ноября</w:t>
      </w:r>
      <w:r w:rsidR="00455C48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B62E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7E87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EB7E87" w:rsidRPr="004B5523" w:rsidRDefault="00EB7E87" w:rsidP="00EC7581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5523"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ИНФОРМАЦИОННОЕ ПИСЬМО</w:t>
      </w:r>
    </w:p>
    <w:p w:rsidR="00EB7E87" w:rsidRPr="008435DF" w:rsidRDefault="00EB7E87" w:rsidP="00B80830">
      <w:pPr>
        <w:pStyle w:val="a3"/>
        <w:jc w:val="center"/>
        <w:rPr>
          <w:rFonts w:ascii="Times New Roman" w:hAnsi="Times New Roman" w:cs="Times New Roman"/>
        </w:rPr>
      </w:pPr>
    </w:p>
    <w:p w:rsidR="00E22321" w:rsidRPr="00E22321" w:rsidRDefault="00EB7E87" w:rsidP="00E223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FDA">
        <w:rPr>
          <w:rFonts w:ascii="Times New Roman" w:hAnsi="Times New Roman"/>
          <w:sz w:val="24"/>
          <w:szCs w:val="24"/>
          <w:lang w:eastAsia="ru-RU"/>
        </w:rPr>
        <w:t xml:space="preserve">Приглашаем студентов российских вузов принять участие в Заочной межвузовской олимпиаде по </w:t>
      </w:r>
      <w:r w:rsidR="008E4C1C">
        <w:rPr>
          <w:rFonts w:ascii="Times New Roman" w:hAnsi="Times New Roman"/>
          <w:sz w:val="24"/>
          <w:szCs w:val="24"/>
          <w:lang w:eastAsia="ru-RU"/>
        </w:rPr>
        <w:t>региональным финансам</w:t>
      </w:r>
      <w:r w:rsidRPr="000B2FDA">
        <w:rPr>
          <w:rFonts w:ascii="Times New Roman" w:hAnsi="Times New Roman"/>
          <w:sz w:val="24"/>
          <w:szCs w:val="24"/>
          <w:lang w:eastAsia="ru-RU"/>
        </w:rPr>
        <w:t>.</w:t>
      </w:r>
      <w:r w:rsidR="000B2FDA" w:rsidRPr="00E22321">
        <w:rPr>
          <w:rFonts w:ascii="Times New Roman" w:hAnsi="Times New Roman"/>
          <w:sz w:val="24"/>
          <w:szCs w:val="24"/>
          <w:lang w:eastAsia="ru-RU"/>
        </w:rPr>
        <w:t>Олимпиада провод</w:t>
      </w:r>
      <w:r w:rsidR="00E22321" w:rsidRPr="00E22321">
        <w:rPr>
          <w:rFonts w:ascii="Times New Roman" w:hAnsi="Times New Roman"/>
          <w:sz w:val="24"/>
          <w:szCs w:val="24"/>
          <w:lang w:eastAsia="ru-RU"/>
        </w:rPr>
        <w:t>и</w:t>
      </w:r>
      <w:r w:rsidR="000B2FDA" w:rsidRPr="00E22321">
        <w:rPr>
          <w:rFonts w:ascii="Times New Roman" w:hAnsi="Times New Roman"/>
          <w:sz w:val="24"/>
          <w:szCs w:val="24"/>
          <w:lang w:eastAsia="ru-RU"/>
        </w:rPr>
        <w:t xml:space="preserve">тся в целях </w:t>
      </w:r>
      <w:r w:rsidR="00E22321" w:rsidRPr="00E22321">
        <w:rPr>
          <w:rFonts w:ascii="Times New Roman" w:hAnsi="Times New Roman"/>
          <w:sz w:val="24"/>
          <w:szCs w:val="24"/>
          <w:lang w:eastAsia="ru-RU"/>
        </w:rPr>
        <w:t>развити</w:t>
      </w:r>
      <w:r w:rsidR="00E22321">
        <w:rPr>
          <w:rFonts w:ascii="Times New Roman" w:hAnsi="Times New Roman"/>
          <w:sz w:val="24"/>
          <w:szCs w:val="24"/>
          <w:lang w:eastAsia="ru-RU"/>
        </w:rPr>
        <w:t>я</w:t>
      </w:r>
      <w:r w:rsidR="00E22321" w:rsidRPr="00E22321">
        <w:rPr>
          <w:rFonts w:ascii="Times New Roman" w:hAnsi="Times New Roman"/>
          <w:sz w:val="24"/>
          <w:szCs w:val="24"/>
          <w:lang w:eastAsia="ru-RU"/>
        </w:rPr>
        <w:t xml:space="preserve"> творческой инициативы и профессиональных знаний студентов в области финансов, повышение интереса к учебной деятельности и будущей профессии</w:t>
      </w:r>
      <w:r w:rsidR="00E22321">
        <w:rPr>
          <w:rFonts w:ascii="Times New Roman" w:hAnsi="Times New Roman"/>
          <w:sz w:val="24"/>
          <w:szCs w:val="24"/>
          <w:lang w:eastAsia="ru-RU"/>
        </w:rPr>
        <w:t>.</w:t>
      </w:r>
    </w:p>
    <w:p w:rsidR="000B2FDA" w:rsidRPr="00E22321" w:rsidRDefault="00EE6B0D" w:rsidP="00E223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321">
        <w:rPr>
          <w:rFonts w:ascii="Times New Roman" w:hAnsi="Times New Roman"/>
          <w:sz w:val="24"/>
          <w:szCs w:val="24"/>
          <w:lang w:eastAsia="ru-RU"/>
        </w:rPr>
        <w:t xml:space="preserve">К участию в Олимпиаде по </w:t>
      </w:r>
      <w:r w:rsidR="008E4C1C" w:rsidRPr="00E22321">
        <w:rPr>
          <w:rFonts w:ascii="Times New Roman" w:hAnsi="Times New Roman"/>
          <w:sz w:val="24"/>
          <w:szCs w:val="24"/>
          <w:lang w:eastAsia="ru-RU"/>
        </w:rPr>
        <w:t xml:space="preserve">региональным финансам </w:t>
      </w:r>
      <w:r w:rsidRPr="00E22321">
        <w:rPr>
          <w:rFonts w:ascii="Times New Roman" w:hAnsi="Times New Roman"/>
          <w:sz w:val="24"/>
          <w:szCs w:val="24"/>
          <w:lang w:eastAsia="ru-RU"/>
        </w:rPr>
        <w:t xml:space="preserve">приглашаются студенты (бакалавры) очной формы обучения 2-4 курсов экономических направлений подготовки </w:t>
      </w:r>
      <w:r w:rsidR="000B2FDA" w:rsidRPr="00E22321">
        <w:rPr>
          <w:rFonts w:ascii="Times New Roman" w:hAnsi="Times New Roman"/>
          <w:sz w:val="24"/>
          <w:szCs w:val="24"/>
          <w:lang w:eastAsia="ru-RU"/>
        </w:rPr>
        <w:t>образовательных учебных заведений РФ</w:t>
      </w:r>
      <w:r w:rsidR="00057276" w:rsidRPr="00E22321">
        <w:rPr>
          <w:rFonts w:ascii="Times New Roman" w:hAnsi="Times New Roman"/>
          <w:sz w:val="24"/>
          <w:szCs w:val="24"/>
          <w:lang w:eastAsia="ru-RU"/>
        </w:rPr>
        <w:t>.</w:t>
      </w:r>
    </w:p>
    <w:p w:rsidR="00EB7E87" w:rsidRPr="004B5523" w:rsidRDefault="00EB7E87" w:rsidP="00B703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523">
        <w:rPr>
          <w:rFonts w:ascii="Times New Roman" w:hAnsi="Times New Roman"/>
          <w:sz w:val="24"/>
          <w:szCs w:val="24"/>
          <w:lang w:eastAsia="ru-RU"/>
        </w:rPr>
        <w:t xml:space="preserve">Порядок организации и проведения олимпиады, требования к конкурсной работе и критерии её оценки представлены в </w:t>
      </w:r>
      <w:hyperlink r:id="rId5" w:history="1">
        <w:r w:rsidRPr="004B5523">
          <w:rPr>
            <w:rFonts w:ascii="Times New Roman" w:hAnsi="Times New Roman"/>
            <w:sz w:val="24"/>
            <w:szCs w:val="24"/>
            <w:lang w:eastAsia="ru-RU"/>
          </w:rPr>
          <w:t>Положении</w:t>
        </w:r>
      </w:hyperlink>
      <w:r w:rsidRPr="004B5523">
        <w:rPr>
          <w:rFonts w:ascii="Times New Roman" w:hAnsi="Times New Roman"/>
          <w:sz w:val="24"/>
          <w:szCs w:val="24"/>
          <w:lang w:eastAsia="ru-RU"/>
        </w:rPr>
        <w:t>, размещённом на сайте ФГБОУ ВО «ПГУ им. Шолом-Алейхема» pgusa.ru.</w:t>
      </w:r>
    </w:p>
    <w:p w:rsidR="00EB7E87" w:rsidRPr="00067848" w:rsidRDefault="00EB7E87" w:rsidP="00B703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635">
        <w:rPr>
          <w:rFonts w:ascii="Times New Roman" w:hAnsi="Times New Roman"/>
          <w:sz w:val="24"/>
          <w:szCs w:val="24"/>
          <w:lang w:eastAsia="ru-RU"/>
        </w:rPr>
        <w:t xml:space="preserve">Заявки и конкурсные работы </w:t>
      </w:r>
      <w:r>
        <w:rPr>
          <w:rFonts w:ascii="Times New Roman" w:hAnsi="Times New Roman"/>
          <w:sz w:val="24"/>
          <w:szCs w:val="24"/>
          <w:lang w:eastAsia="ru-RU"/>
        </w:rPr>
        <w:t xml:space="preserve">в формате </w:t>
      </w:r>
      <w:r w:rsidR="00EC758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067848">
        <w:rPr>
          <w:rFonts w:ascii="Times New Roman" w:hAnsi="Times New Roman"/>
          <w:sz w:val="24"/>
          <w:szCs w:val="24"/>
          <w:lang w:eastAsia="ru-RU"/>
        </w:rPr>
        <w:t>doc</w:t>
      </w:r>
      <w:proofErr w:type="spellEnd"/>
      <w:r w:rsidRPr="0006784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C758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067848">
        <w:rPr>
          <w:rFonts w:ascii="Times New Roman" w:hAnsi="Times New Roman"/>
          <w:sz w:val="24"/>
          <w:szCs w:val="24"/>
          <w:lang w:eastAsia="ru-RU"/>
        </w:rPr>
        <w:t>docx</w:t>
      </w:r>
      <w:proofErr w:type="spellEnd"/>
      <w:r w:rsidRPr="00341635">
        <w:rPr>
          <w:rFonts w:ascii="Times New Roman" w:hAnsi="Times New Roman"/>
          <w:sz w:val="24"/>
          <w:szCs w:val="24"/>
          <w:lang w:eastAsia="ru-RU"/>
        </w:rPr>
        <w:t xml:space="preserve"> принимаются с </w:t>
      </w:r>
      <w:r w:rsidR="008E4C1C">
        <w:rPr>
          <w:rFonts w:ascii="Times New Roman" w:hAnsi="Times New Roman"/>
          <w:sz w:val="24"/>
          <w:szCs w:val="24"/>
          <w:lang w:eastAsia="ru-RU"/>
        </w:rPr>
        <w:t xml:space="preserve">10ноября </w:t>
      </w:r>
      <w:r w:rsidRPr="00341635">
        <w:rPr>
          <w:rFonts w:ascii="Times New Roman" w:hAnsi="Times New Roman"/>
          <w:sz w:val="24"/>
          <w:szCs w:val="24"/>
          <w:lang w:eastAsia="ru-RU"/>
        </w:rPr>
        <w:t>по</w:t>
      </w:r>
      <w:r w:rsidR="00630B6E">
        <w:rPr>
          <w:rFonts w:ascii="Times New Roman" w:hAnsi="Times New Roman"/>
          <w:sz w:val="24"/>
          <w:szCs w:val="24"/>
          <w:lang w:eastAsia="ru-RU"/>
        </w:rPr>
        <w:br/>
      </w:r>
      <w:r w:rsidR="008E4C1C">
        <w:rPr>
          <w:rFonts w:ascii="Times New Roman" w:hAnsi="Times New Roman"/>
          <w:sz w:val="24"/>
          <w:szCs w:val="24"/>
          <w:lang w:eastAsia="ru-RU"/>
        </w:rPr>
        <w:t>29</w:t>
      </w:r>
      <w:r w:rsidR="00057276">
        <w:rPr>
          <w:rFonts w:ascii="Times New Roman" w:hAnsi="Times New Roman"/>
          <w:sz w:val="24"/>
          <w:szCs w:val="24"/>
          <w:lang w:eastAsia="ru-RU"/>
        </w:rPr>
        <w:t>ноября</w:t>
      </w:r>
      <w:r w:rsidRPr="0034163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E4C1C">
        <w:rPr>
          <w:rFonts w:ascii="Times New Roman" w:hAnsi="Times New Roman"/>
          <w:sz w:val="24"/>
          <w:szCs w:val="24"/>
          <w:lang w:eastAsia="ru-RU"/>
        </w:rPr>
        <w:t>2</w:t>
      </w:r>
      <w:r w:rsidR="00AB62E0">
        <w:rPr>
          <w:rFonts w:ascii="Times New Roman" w:hAnsi="Times New Roman"/>
          <w:sz w:val="24"/>
          <w:szCs w:val="24"/>
          <w:lang w:eastAsia="ru-RU"/>
        </w:rPr>
        <w:t>2</w:t>
      </w:r>
      <w:r w:rsidRPr="00341635">
        <w:rPr>
          <w:rFonts w:ascii="Times New Roman" w:hAnsi="Times New Roman"/>
          <w:sz w:val="24"/>
          <w:szCs w:val="24"/>
          <w:lang w:eastAsia="ru-RU"/>
        </w:rPr>
        <w:t xml:space="preserve"> г. по </w:t>
      </w:r>
      <w:r w:rsidRPr="00426338">
        <w:rPr>
          <w:rFonts w:ascii="Times New Roman" w:hAnsi="Times New Roman"/>
          <w:sz w:val="24"/>
          <w:szCs w:val="24"/>
          <w:lang w:eastAsia="ru-RU"/>
        </w:rPr>
        <w:t xml:space="preserve">электронной почте </w:t>
      </w:r>
      <w:r w:rsidR="008E4C1C" w:rsidRPr="008E4C1C">
        <w:rPr>
          <w:rFonts w:ascii="Times New Roman" w:hAnsi="Times New Roman"/>
          <w:sz w:val="24"/>
          <w:szCs w:val="24"/>
          <w:lang w:val="en-US" w:eastAsia="ru-RU"/>
        </w:rPr>
        <w:t>as</w:t>
      </w:r>
      <w:r w:rsidR="008E4C1C" w:rsidRPr="008E4C1C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8E4C1C" w:rsidRPr="008E4C1C">
        <w:rPr>
          <w:rFonts w:ascii="Times New Roman" w:hAnsi="Times New Roman"/>
          <w:sz w:val="24"/>
          <w:szCs w:val="24"/>
          <w:lang w:val="en-US" w:eastAsia="ru-RU"/>
        </w:rPr>
        <w:t>golik</w:t>
      </w:r>
      <w:proofErr w:type="spellEnd"/>
      <w:r w:rsidR="008E4C1C" w:rsidRPr="008E4C1C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="008E4C1C" w:rsidRPr="008E4C1C"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 w:rsidR="008E4C1C" w:rsidRPr="008E4C1C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8E4C1C" w:rsidRPr="008E4C1C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067848">
        <w:rPr>
          <w:rFonts w:ascii="Times New Roman" w:hAnsi="Times New Roman"/>
          <w:sz w:val="24"/>
          <w:szCs w:val="24"/>
          <w:lang w:eastAsia="ru-RU"/>
        </w:rPr>
        <w:t>. Имя файла: Фамилия автора_Работа, Фамилия автора_Заявка. Тема в электронном письме: Олимпиада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B7E87" w:rsidRPr="00684EF5" w:rsidRDefault="00EB7E87" w:rsidP="00B703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523">
        <w:rPr>
          <w:rFonts w:ascii="Times New Roman" w:hAnsi="Times New Roman"/>
          <w:sz w:val="24"/>
          <w:szCs w:val="24"/>
          <w:lang w:eastAsia="ru-RU"/>
        </w:rPr>
        <w:t xml:space="preserve">Объявление результатов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олимпиады состоится </w:t>
      </w:r>
      <w:r w:rsidR="008E4C1C">
        <w:rPr>
          <w:rFonts w:ascii="Times New Roman" w:hAnsi="Times New Roman"/>
          <w:sz w:val="24"/>
          <w:szCs w:val="24"/>
          <w:lang w:eastAsia="ru-RU"/>
        </w:rPr>
        <w:t>01декабря</w:t>
      </w:r>
      <w:r w:rsidR="00455C48">
        <w:rPr>
          <w:rFonts w:ascii="Times New Roman" w:hAnsi="Times New Roman"/>
          <w:sz w:val="24"/>
          <w:szCs w:val="24"/>
          <w:lang w:eastAsia="ru-RU"/>
        </w:rPr>
        <w:t>20</w:t>
      </w:r>
      <w:r w:rsidR="008E4C1C">
        <w:rPr>
          <w:rFonts w:ascii="Times New Roman" w:hAnsi="Times New Roman"/>
          <w:sz w:val="24"/>
          <w:szCs w:val="24"/>
          <w:lang w:eastAsia="ru-RU"/>
        </w:rPr>
        <w:t>2</w:t>
      </w:r>
      <w:r w:rsidR="00AB62E0">
        <w:rPr>
          <w:rFonts w:ascii="Times New Roman" w:hAnsi="Times New Roman"/>
          <w:sz w:val="24"/>
          <w:szCs w:val="24"/>
          <w:lang w:eastAsia="ru-RU"/>
        </w:rPr>
        <w:t>2</w:t>
      </w:r>
      <w:r w:rsidRPr="004B5523">
        <w:rPr>
          <w:rFonts w:ascii="Times New Roman" w:hAnsi="Times New Roman"/>
          <w:sz w:val="24"/>
          <w:szCs w:val="24"/>
          <w:lang w:eastAsia="ru-RU"/>
        </w:rPr>
        <w:t xml:space="preserve"> г. посредством публикации на официальн</w:t>
      </w:r>
      <w:r w:rsidR="00455C48">
        <w:rPr>
          <w:rFonts w:ascii="Times New Roman" w:hAnsi="Times New Roman"/>
          <w:sz w:val="24"/>
          <w:szCs w:val="24"/>
          <w:lang w:eastAsia="ru-RU"/>
        </w:rPr>
        <w:t xml:space="preserve">ом сайте университета pgusa.ru, </w:t>
      </w:r>
      <w:r w:rsidRPr="004B5523">
        <w:rPr>
          <w:rFonts w:ascii="Times New Roman" w:hAnsi="Times New Roman"/>
          <w:sz w:val="24"/>
          <w:szCs w:val="24"/>
          <w:lang w:eastAsia="ru-RU"/>
        </w:rPr>
        <w:t xml:space="preserve">информирования </w:t>
      </w:r>
      <w:r w:rsidR="00455C48">
        <w:rPr>
          <w:rFonts w:ascii="Times New Roman" w:hAnsi="Times New Roman"/>
          <w:sz w:val="24"/>
          <w:szCs w:val="24"/>
          <w:lang w:eastAsia="ru-RU"/>
        </w:rPr>
        <w:t xml:space="preserve">участников по электронной почте, на страничке в инстаграмм факультета экономики, экологии и права. </w:t>
      </w:r>
      <w:r w:rsidRPr="00684EF5">
        <w:rPr>
          <w:rFonts w:ascii="Times New Roman" w:hAnsi="Times New Roman"/>
          <w:sz w:val="24"/>
          <w:szCs w:val="24"/>
          <w:lang w:eastAsia="ru-RU"/>
        </w:rPr>
        <w:t xml:space="preserve">Победители </w:t>
      </w:r>
      <w:r>
        <w:rPr>
          <w:rFonts w:ascii="Times New Roman" w:hAnsi="Times New Roman"/>
          <w:sz w:val="24"/>
          <w:szCs w:val="24"/>
          <w:lang w:eastAsia="ru-RU"/>
        </w:rPr>
        <w:t>олимпиады</w:t>
      </w:r>
      <w:r w:rsidRPr="00684EF5">
        <w:rPr>
          <w:rFonts w:ascii="Times New Roman" w:hAnsi="Times New Roman"/>
          <w:sz w:val="24"/>
          <w:szCs w:val="24"/>
          <w:lang w:eastAsia="ru-RU"/>
        </w:rPr>
        <w:t xml:space="preserve"> награждаются дипломами I, II и III степени, остальные участники получают сертификат</w:t>
      </w:r>
      <w:r w:rsidR="00EC7581">
        <w:rPr>
          <w:rFonts w:ascii="Times New Roman" w:hAnsi="Times New Roman"/>
          <w:sz w:val="24"/>
          <w:szCs w:val="24"/>
          <w:lang w:eastAsia="ru-RU"/>
        </w:rPr>
        <w:t xml:space="preserve"> участника</w:t>
      </w:r>
      <w:r w:rsidRPr="00684EF5">
        <w:rPr>
          <w:rFonts w:ascii="Times New Roman" w:hAnsi="Times New Roman"/>
          <w:sz w:val="24"/>
          <w:szCs w:val="24"/>
          <w:lang w:eastAsia="ru-RU"/>
        </w:rPr>
        <w:t>.</w:t>
      </w:r>
    </w:p>
    <w:p w:rsidR="00EB7E87" w:rsidRPr="00426338" w:rsidRDefault="00EB7E87" w:rsidP="00B703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523">
        <w:rPr>
          <w:rFonts w:ascii="Times New Roman" w:hAnsi="Times New Roman"/>
          <w:sz w:val="24"/>
          <w:szCs w:val="24"/>
          <w:lang w:eastAsia="ru-RU"/>
        </w:rPr>
        <w:t xml:space="preserve">По всем вопросам вы можете обращаться к ответственному секретарю олимпиады: </w:t>
      </w:r>
      <w:r w:rsidR="00BA425D">
        <w:rPr>
          <w:rFonts w:ascii="Times New Roman" w:hAnsi="Times New Roman"/>
          <w:sz w:val="24"/>
          <w:szCs w:val="24"/>
          <w:lang w:eastAsia="ru-RU"/>
        </w:rPr>
        <w:t>Голик Анне Сергеевне, старшему преподавателю</w:t>
      </w:r>
      <w:r w:rsidRPr="004B5523">
        <w:rPr>
          <w:rFonts w:ascii="Times New Roman" w:hAnsi="Times New Roman"/>
          <w:sz w:val="24"/>
          <w:szCs w:val="24"/>
          <w:lang w:eastAsia="ru-RU"/>
        </w:rPr>
        <w:t xml:space="preserve"> кафедры </w:t>
      </w:r>
      <w:r w:rsidR="00455C48">
        <w:rPr>
          <w:rFonts w:ascii="Times New Roman" w:hAnsi="Times New Roman"/>
          <w:sz w:val="24"/>
          <w:szCs w:val="24"/>
          <w:lang w:eastAsia="ru-RU"/>
        </w:rPr>
        <w:t>ЭУ</w:t>
      </w:r>
      <w:r w:rsidR="000241AB">
        <w:rPr>
          <w:rFonts w:ascii="Times New Roman" w:hAnsi="Times New Roman"/>
          <w:sz w:val="24"/>
          <w:szCs w:val="24"/>
          <w:lang w:eastAsia="ru-RU"/>
        </w:rPr>
        <w:t>и</w:t>
      </w:r>
      <w:r w:rsidR="00455C48">
        <w:rPr>
          <w:rFonts w:ascii="Times New Roman" w:hAnsi="Times New Roman"/>
          <w:sz w:val="24"/>
          <w:szCs w:val="24"/>
          <w:lang w:eastAsia="ru-RU"/>
        </w:rPr>
        <w:t>ФП</w:t>
      </w:r>
      <w:r w:rsidR="00AB62E0">
        <w:rPr>
          <w:rFonts w:ascii="Times New Roman" w:hAnsi="Times New Roman"/>
          <w:sz w:val="24"/>
          <w:szCs w:val="24"/>
          <w:lang w:eastAsia="ru-RU"/>
        </w:rPr>
        <w:t>,</w:t>
      </w:r>
      <w:r w:rsidR="00EC7581" w:rsidRPr="008E4C1C">
        <w:rPr>
          <w:rFonts w:ascii="Times New Roman" w:hAnsi="Times New Roman"/>
          <w:sz w:val="24"/>
          <w:szCs w:val="24"/>
          <w:lang w:val="en-US" w:eastAsia="ru-RU"/>
        </w:rPr>
        <w:t>as</w:t>
      </w:r>
      <w:r w:rsidR="00EC7581" w:rsidRPr="008E4C1C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EC7581" w:rsidRPr="008E4C1C">
        <w:rPr>
          <w:rFonts w:ascii="Times New Roman" w:hAnsi="Times New Roman"/>
          <w:sz w:val="24"/>
          <w:szCs w:val="24"/>
          <w:lang w:val="en-US" w:eastAsia="ru-RU"/>
        </w:rPr>
        <w:t>golik</w:t>
      </w:r>
      <w:proofErr w:type="spellEnd"/>
      <w:r w:rsidR="00EC7581" w:rsidRPr="008E4C1C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="00EC7581" w:rsidRPr="008E4C1C"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 w:rsidR="00EC7581" w:rsidRPr="008E4C1C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EC7581" w:rsidRPr="008E4C1C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B703F2" w:rsidRDefault="00EB7E87" w:rsidP="00B703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5523">
        <w:rPr>
          <w:rFonts w:ascii="Times New Roman" w:hAnsi="Times New Roman"/>
          <w:sz w:val="24"/>
          <w:szCs w:val="24"/>
          <w:lang w:eastAsia="ru-RU"/>
        </w:rPr>
        <w:t>Жд</w:t>
      </w:r>
      <w:r w:rsidR="00630B6E">
        <w:rPr>
          <w:rFonts w:ascii="Times New Roman" w:hAnsi="Times New Roman"/>
          <w:sz w:val="24"/>
          <w:szCs w:val="24"/>
          <w:lang w:eastAsia="ru-RU"/>
        </w:rPr>
        <w:t>ём з</w:t>
      </w:r>
      <w:r w:rsidRPr="004B5523">
        <w:rPr>
          <w:rFonts w:ascii="Times New Roman" w:hAnsi="Times New Roman"/>
          <w:sz w:val="24"/>
          <w:szCs w:val="24"/>
          <w:lang w:eastAsia="ru-RU"/>
        </w:rPr>
        <w:t>аявок на участие и конкурсные работы!</w:t>
      </w:r>
    </w:p>
    <w:p w:rsidR="00EB7E87" w:rsidRDefault="00EB7E87" w:rsidP="00B703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EB7E87" w:rsidRPr="00B80830" w:rsidRDefault="00EB7E87" w:rsidP="00EC758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80830">
        <w:rPr>
          <w:rFonts w:ascii="Times New Roman" w:hAnsi="Times New Roman"/>
          <w:sz w:val="24"/>
          <w:szCs w:val="24"/>
        </w:rPr>
        <w:lastRenderedPageBreak/>
        <w:t>МИНОБРНАУКИ РОССИИ</w:t>
      </w:r>
    </w:p>
    <w:p w:rsidR="00EB7E87" w:rsidRPr="00B80830" w:rsidRDefault="00EB7E87" w:rsidP="00EC75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80830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EB7E87" w:rsidRPr="00B80830" w:rsidRDefault="00EB7E87" w:rsidP="00EC75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0830">
        <w:rPr>
          <w:rFonts w:ascii="Times New Roman" w:hAnsi="Times New Roman"/>
          <w:sz w:val="24"/>
          <w:szCs w:val="24"/>
        </w:rPr>
        <w:t>высшего образования</w:t>
      </w:r>
    </w:p>
    <w:p w:rsidR="00EB7E87" w:rsidRDefault="00EB7E87" w:rsidP="00EC7581">
      <w:pPr>
        <w:pStyle w:val="a3"/>
        <w:jc w:val="center"/>
        <w:rPr>
          <w:rFonts w:ascii="Times New Roman" w:hAnsi="Times New Roman" w:cs="Times New Roman"/>
        </w:rPr>
      </w:pPr>
      <w:r w:rsidRPr="00B80830">
        <w:rPr>
          <w:rFonts w:ascii="Times New Roman" w:hAnsi="Times New Roman" w:cs="Times New Roman"/>
        </w:rPr>
        <w:t>«ПРИАМУРСКИЙ ГОСУДАРСТВЕННЫЙ УНИВЕРСИТЕТ им. ШОЛОМ-АЛЕЙХЕМА»</w:t>
      </w:r>
    </w:p>
    <w:p w:rsidR="00EB7E87" w:rsidRDefault="00EB7E87" w:rsidP="00EC75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(ФГБОУ ВО «ПГУ им. Шолом-Алейхема»)</w:t>
      </w:r>
    </w:p>
    <w:p w:rsidR="00EB7E87" w:rsidRPr="00041FAF" w:rsidRDefault="00EB7E87" w:rsidP="00041FA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E87" w:rsidRPr="00041FAF" w:rsidRDefault="00EB7E87" w:rsidP="00041FA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E87" w:rsidRPr="00041FAF" w:rsidRDefault="00EB7E87" w:rsidP="00041FA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E87" w:rsidRPr="00041FAF" w:rsidRDefault="00EB7E87" w:rsidP="00041FA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7E87" w:rsidRPr="00041FAF" w:rsidRDefault="00EB7E87" w:rsidP="00041FAF">
      <w:pPr>
        <w:pStyle w:val="a3"/>
        <w:spacing w:line="360" w:lineRule="auto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FAF">
        <w:rPr>
          <w:rFonts w:ascii="Times New Roman" w:hAnsi="Times New Roman" w:cs="Times New Roman"/>
          <w:b/>
          <w:sz w:val="28"/>
          <w:szCs w:val="28"/>
        </w:rPr>
        <w:t>УТВЕЖДАЮ</w:t>
      </w:r>
    </w:p>
    <w:p w:rsidR="00EB7E87" w:rsidRDefault="00797C1A" w:rsidP="00041FAF">
      <w:pPr>
        <w:pStyle w:val="a3"/>
        <w:spacing w:line="360" w:lineRule="auto"/>
        <w:ind w:firstLine="5387"/>
        <w:jc w:val="both"/>
        <w:rPr>
          <w:rFonts w:ascii="Times New Roman" w:hAnsi="Times New Roman" w:cs="Times New Roman"/>
        </w:rPr>
      </w:pPr>
      <w:r w:rsidRPr="00E466B5">
        <w:rPr>
          <w:rFonts w:ascii="Times New Roman" w:hAnsi="Times New Roman"/>
        </w:rPr>
        <w:t xml:space="preserve">Проректор по </w:t>
      </w:r>
      <w:r w:rsidR="009A7955">
        <w:rPr>
          <w:rFonts w:ascii="Times New Roman" w:hAnsi="Times New Roman"/>
        </w:rPr>
        <w:t>УиНР</w:t>
      </w:r>
      <w:r w:rsidR="00EB7E87" w:rsidRPr="00A10524">
        <w:rPr>
          <w:rFonts w:ascii="Times New Roman" w:hAnsi="Times New Roman" w:cs="Times New Roman"/>
        </w:rPr>
        <w:t xml:space="preserve"> ФГБОУ ВО</w:t>
      </w:r>
    </w:p>
    <w:p w:rsidR="00EB7E87" w:rsidRPr="00A10524" w:rsidRDefault="00EB7E87" w:rsidP="00041FAF">
      <w:pPr>
        <w:pStyle w:val="a3"/>
        <w:spacing w:line="360" w:lineRule="auto"/>
        <w:ind w:firstLine="5387"/>
        <w:jc w:val="both"/>
        <w:rPr>
          <w:rFonts w:ascii="Times New Roman" w:hAnsi="Times New Roman" w:cs="Times New Roman"/>
          <w:b/>
        </w:rPr>
      </w:pPr>
      <w:r w:rsidRPr="00A1052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ПГУ им. Ш</w:t>
      </w:r>
      <w:r w:rsidRPr="00A10524">
        <w:rPr>
          <w:rFonts w:ascii="Times New Roman" w:hAnsi="Times New Roman" w:cs="Times New Roman"/>
        </w:rPr>
        <w:t>олом-Алейхема»</w:t>
      </w:r>
    </w:p>
    <w:p w:rsidR="00EB7E87" w:rsidRDefault="00797C1A" w:rsidP="00797C1A">
      <w:pPr>
        <w:pStyle w:val="a3"/>
        <w:spacing w:line="360" w:lineRule="auto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EB7E87">
        <w:rPr>
          <w:rFonts w:ascii="Times New Roman" w:hAnsi="Times New Roman" w:cs="Times New Roman"/>
        </w:rPr>
        <w:t>______________ Н.Г. Б</w:t>
      </w:r>
      <w:r>
        <w:rPr>
          <w:rFonts w:ascii="Times New Roman" w:hAnsi="Times New Roman" w:cs="Times New Roman"/>
        </w:rPr>
        <w:t>огаченко</w:t>
      </w:r>
    </w:p>
    <w:p w:rsidR="00EB7E87" w:rsidRPr="00A10524" w:rsidRDefault="00EB7E87" w:rsidP="00041FAF">
      <w:pPr>
        <w:pStyle w:val="a3"/>
        <w:spacing w:line="36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«____»______________ 20</w:t>
      </w:r>
      <w:r w:rsidR="00AB62E0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г.</w:t>
      </w:r>
    </w:p>
    <w:p w:rsidR="00EB7E87" w:rsidRDefault="00EB7E87" w:rsidP="00041FAF">
      <w:pPr>
        <w:spacing w:after="120" w:line="240" w:lineRule="auto"/>
        <w:ind w:firstLine="538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w:rsidR="00EB7E87" w:rsidRDefault="00EB7E87" w:rsidP="00041FAF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7E87" w:rsidRPr="00BF28C6" w:rsidRDefault="00EB7E87" w:rsidP="00041FAF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7E87" w:rsidRPr="00BF28C6" w:rsidRDefault="00EB7E87" w:rsidP="0004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28C6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EB7E87" w:rsidRPr="00BF28C6" w:rsidRDefault="00EB7E87" w:rsidP="0004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28C6">
        <w:rPr>
          <w:rFonts w:ascii="Times New Roman" w:hAnsi="Times New Roman"/>
          <w:b/>
          <w:sz w:val="28"/>
          <w:szCs w:val="28"/>
          <w:lang w:eastAsia="ru-RU"/>
        </w:rPr>
        <w:t>по организации и проведению</w:t>
      </w:r>
    </w:p>
    <w:p w:rsidR="00EB7E87" w:rsidRPr="00BF28C6" w:rsidRDefault="00EB7E87" w:rsidP="0004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28C6">
        <w:rPr>
          <w:rFonts w:ascii="Times New Roman" w:hAnsi="Times New Roman"/>
          <w:b/>
          <w:sz w:val="28"/>
          <w:szCs w:val="28"/>
          <w:lang w:eastAsia="ru-RU"/>
        </w:rPr>
        <w:t xml:space="preserve">заочной </w:t>
      </w:r>
      <w:r w:rsidR="000864C7" w:rsidRPr="00BF28C6">
        <w:rPr>
          <w:rFonts w:ascii="Times New Roman" w:hAnsi="Times New Roman"/>
          <w:b/>
          <w:sz w:val="28"/>
          <w:szCs w:val="28"/>
          <w:lang w:eastAsia="ru-RU"/>
        </w:rPr>
        <w:t xml:space="preserve">межвузовской </w:t>
      </w:r>
      <w:r w:rsidRPr="00BF28C6">
        <w:rPr>
          <w:rFonts w:ascii="Times New Roman" w:hAnsi="Times New Roman"/>
          <w:b/>
          <w:sz w:val="28"/>
          <w:szCs w:val="28"/>
          <w:lang w:eastAsia="ru-RU"/>
        </w:rPr>
        <w:t>студенческой олимпиады</w:t>
      </w:r>
    </w:p>
    <w:p w:rsidR="00EB7E87" w:rsidRPr="00BF28C6" w:rsidRDefault="00EB7E87" w:rsidP="0004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28C6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8E4C1C" w:rsidRPr="00BF28C6">
        <w:rPr>
          <w:rFonts w:ascii="Times New Roman" w:hAnsi="Times New Roman"/>
          <w:b/>
          <w:sz w:val="28"/>
          <w:szCs w:val="28"/>
          <w:lang w:eastAsia="ru-RU"/>
        </w:rPr>
        <w:t>региональным финансам</w:t>
      </w:r>
    </w:p>
    <w:p w:rsidR="008E4C1C" w:rsidRPr="00BF28C6" w:rsidRDefault="008E4C1C" w:rsidP="008E4C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28C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</w:t>
      </w:r>
      <w:r w:rsidRPr="00BF28C6">
        <w:rPr>
          <w:rFonts w:ascii="Times New Roman" w:hAnsi="Times New Roman"/>
          <w:b/>
          <w:sz w:val="28"/>
          <w:szCs w:val="28"/>
        </w:rPr>
        <w:t>В мире финансов</w:t>
      </w:r>
      <w:r w:rsidRPr="00BF28C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EB7E87" w:rsidRPr="00041FAF" w:rsidRDefault="00EB7E87" w:rsidP="00041FAF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7E87" w:rsidRDefault="00EB7E87" w:rsidP="00041FAF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7581" w:rsidRPr="00041FAF" w:rsidRDefault="00EC7581" w:rsidP="00041FAF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7E87" w:rsidRPr="00041FAF" w:rsidRDefault="00EB7E87" w:rsidP="00041FAF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7E87" w:rsidRPr="00041FAF" w:rsidRDefault="00EB7E87" w:rsidP="00041FAF">
      <w:pPr>
        <w:spacing w:after="120" w:line="240" w:lineRule="auto"/>
        <w:jc w:val="center"/>
        <w:rPr>
          <w:rFonts w:ascii="Times New Roman" w:hAnsi="Times New Roman"/>
        </w:rPr>
      </w:pPr>
    </w:p>
    <w:p w:rsidR="00EB7E87" w:rsidRPr="00041FAF" w:rsidRDefault="00EB7E87" w:rsidP="00041FAF">
      <w:pPr>
        <w:spacing w:after="120" w:line="240" w:lineRule="auto"/>
        <w:jc w:val="center"/>
        <w:rPr>
          <w:rFonts w:ascii="Times New Roman" w:hAnsi="Times New Roman"/>
        </w:rPr>
      </w:pPr>
    </w:p>
    <w:p w:rsidR="00EB7E87" w:rsidRPr="00041FAF" w:rsidRDefault="00EB7E87" w:rsidP="00041FAF">
      <w:pPr>
        <w:spacing w:after="120" w:line="240" w:lineRule="auto"/>
        <w:jc w:val="center"/>
        <w:rPr>
          <w:rFonts w:ascii="Times New Roman" w:hAnsi="Times New Roman"/>
        </w:rPr>
      </w:pPr>
    </w:p>
    <w:p w:rsidR="00EB7E87" w:rsidRPr="00041FAF" w:rsidRDefault="00EB7E87" w:rsidP="00041FAF">
      <w:pPr>
        <w:spacing w:after="120" w:line="240" w:lineRule="auto"/>
        <w:jc w:val="center"/>
        <w:rPr>
          <w:rFonts w:ascii="Times New Roman" w:hAnsi="Times New Roman"/>
        </w:rPr>
      </w:pPr>
    </w:p>
    <w:p w:rsidR="00EB7E87" w:rsidRDefault="00EB7E87" w:rsidP="00041FAF">
      <w:pPr>
        <w:spacing w:after="120" w:line="240" w:lineRule="auto"/>
        <w:jc w:val="center"/>
        <w:rPr>
          <w:rFonts w:ascii="Times New Roman" w:hAnsi="Times New Roman"/>
        </w:rPr>
      </w:pPr>
    </w:p>
    <w:p w:rsidR="000241AB" w:rsidRPr="00041FAF" w:rsidRDefault="000241AB" w:rsidP="00041FAF">
      <w:pPr>
        <w:spacing w:after="120" w:line="240" w:lineRule="auto"/>
        <w:jc w:val="center"/>
        <w:rPr>
          <w:rFonts w:ascii="Times New Roman" w:hAnsi="Times New Roman"/>
        </w:rPr>
      </w:pPr>
    </w:p>
    <w:p w:rsidR="00EB7E87" w:rsidRPr="00041FAF" w:rsidRDefault="00EB7E87" w:rsidP="00041FAF">
      <w:pPr>
        <w:spacing w:after="120" w:line="240" w:lineRule="auto"/>
        <w:jc w:val="center"/>
        <w:rPr>
          <w:rFonts w:ascii="Times New Roman" w:hAnsi="Times New Roman"/>
        </w:rPr>
      </w:pPr>
    </w:p>
    <w:p w:rsidR="00EB7E87" w:rsidRPr="00041FAF" w:rsidRDefault="00EB7E87" w:rsidP="00041FAF">
      <w:pPr>
        <w:spacing w:after="120" w:line="240" w:lineRule="auto"/>
        <w:jc w:val="center"/>
        <w:rPr>
          <w:rFonts w:ascii="Times New Roman" w:hAnsi="Times New Roman"/>
        </w:rPr>
      </w:pPr>
    </w:p>
    <w:p w:rsidR="00EB7E87" w:rsidRPr="00041FAF" w:rsidRDefault="00EB7E87" w:rsidP="00041FAF">
      <w:pPr>
        <w:spacing w:after="120" w:line="240" w:lineRule="auto"/>
        <w:jc w:val="center"/>
        <w:rPr>
          <w:rFonts w:ascii="Times New Roman" w:hAnsi="Times New Roman"/>
        </w:rPr>
      </w:pPr>
    </w:p>
    <w:p w:rsidR="008E4C1C" w:rsidRDefault="008E4C1C" w:rsidP="00041FAF">
      <w:pPr>
        <w:spacing w:after="120" w:line="240" w:lineRule="auto"/>
        <w:jc w:val="center"/>
        <w:rPr>
          <w:rFonts w:ascii="Times New Roman" w:hAnsi="Times New Roman"/>
        </w:rPr>
      </w:pPr>
    </w:p>
    <w:p w:rsidR="008E4C1C" w:rsidRDefault="008E4C1C" w:rsidP="00041FAF">
      <w:pPr>
        <w:spacing w:after="120" w:line="240" w:lineRule="auto"/>
        <w:jc w:val="center"/>
        <w:rPr>
          <w:rFonts w:ascii="Times New Roman" w:hAnsi="Times New Roman"/>
        </w:rPr>
      </w:pPr>
    </w:p>
    <w:p w:rsidR="00EB7E87" w:rsidRPr="00041FAF" w:rsidRDefault="00EB7E87" w:rsidP="00041FAF">
      <w:pPr>
        <w:spacing w:after="120" w:line="240" w:lineRule="auto"/>
        <w:jc w:val="center"/>
        <w:rPr>
          <w:rFonts w:ascii="Times New Roman" w:hAnsi="Times New Roman"/>
        </w:rPr>
      </w:pPr>
      <w:r w:rsidRPr="00041FAF">
        <w:rPr>
          <w:rFonts w:ascii="Times New Roman" w:hAnsi="Times New Roman"/>
        </w:rPr>
        <w:t>Биробиджан</w:t>
      </w:r>
    </w:p>
    <w:p w:rsidR="00EB7E87" w:rsidRDefault="00455C48" w:rsidP="00041FAF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8E4C1C">
        <w:rPr>
          <w:rFonts w:ascii="Times New Roman" w:hAnsi="Times New Roman"/>
        </w:rPr>
        <w:t>2</w:t>
      </w:r>
      <w:r w:rsidR="00AB62E0">
        <w:rPr>
          <w:rFonts w:ascii="Times New Roman" w:hAnsi="Times New Roman"/>
        </w:rPr>
        <w:t>2</w:t>
      </w:r>
    </w:p>
    <w:p w:rsidR="00EB7E87" w:rsidRPr="007C2BAE" w:rsidRDefault="00EB7E87" w:rsidP="007C2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BAE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EB7E87" w:rsidRDefault="00EB7E87" w:rsidP="007C2BAE">
      <w:pPr>
        <w:spacing w:after="0" w:line="240" w:lineRule="auto"/>
        <w:jc w:val="center"/>
        <w:rPr>
          <w:rFonts w:ascii="Times New Roman" w:hAnsi="Times New Roman"/>
        </w:rPr>
      </w:pPr>
    </w:p>
    <w:p w:rsidR="00EB7E87" w:rsidRDefault="00EB7E87" w:rsidP="00CE517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Настоящее положение определяет порядок организации и проведения Заочной студенческой олимпиады по </w:t>
      </w:r>
      <w:r w:rsidR="008E4C1C">
        <w:rPr>
          <w:rFonts w:ascii="Times New Roman" w:hAnsi="Times New Roman"/>
        </w:rPr>
        <w:t>региональным финансам</w:t>
      </w:r>
      <w:r>
        <w:rPr>
          <w:rFonts w:ascii="Times New Roman" w:hAnsi="Times New Roman"/>
        </w:rPr>
        <w:t xml:space="preserve"> (далее – олимпиады) среди студентов экономического направления подготовки образовательных учре</w:t>
      </w:r>
      <w:r w:rsidR="000522F1">
        <w:rPr>
          <w:rFonts w:ascii="Times New Roman" w:hAnsi="Times New Roman"/>
        </w:rPr>
        <w:t>ждений высшего образо</w:t>
      </w:r>
      <w:r>
        <w:rPr>
          <w:rFonts w:ascii="Times New Roman" w:hAnsi="Times New Roman"/>
        </w:rPr>
        <w:t>вания, правила участия в олимпиаде и порядок определения победителей.</w:t>
      </w:r>
    </w:p>
    <w:p w:rsidR="00EB7E87" w:rsidRDefault="00EB7E87" w:rsidP="00CE517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Олимпиаду проводит Кафедра экономики, </w:t>
      </w:r>
      <w:r w:rsidR="00455C48">
        <w:rPr>
          <w:rFonts w:ascii="Times New Roman" w:hAnsi="Times New Roman"/>
        </w:rPr>
        <w:t>управления и финансового права (далее – кафедра ЭУиФП</w:t>
      </w:r>
      <w:r>
        <w:rPr>
          <w:rFonts w:ascii="Times New Roman" w:hAnsi="Times New Roman"/>
        </w:rPr>
        <w:t>) ФГБОУ ВО «ПГУ им. Шолом-Алейхема» в заочной форме</w:t>
      </w:r>
      <w:r w:rsidR="00AA7D0D">
        <w:rPr>
          <w:rFonts w:ascii="Times New Roman" w:hAnsi="Times New Roman"/>
        </w:rPr>
        <w:t>, в два этапа</w:t>
      </w:r>
      <w:r>
        <w:rPr>
          <w:rFonts w:ascii="Times New Roman" w:hAnsi="Times New Roman"/>
        </w:rPr>
        <w:t>.</w:t>
      </w:r>
    </w:p>
    <w:p w:rsidR="00EB7E87" w:rsidRDefault="00EB7E87" w:rsidP="00CE517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Информационное письмо и Положение по организации и проведению Заочной студенческой олимпиады по </w:t>
      </w:r>
      <w:r w:rsidR="008E4C1C">
        <w:rPr>
          <w:rFonts w:ascii="Times New Roman" w:hAnsi="Times New Roman"/>
        </w:rPr>
        <w:t>региональным финансам</w:t>
      </w:r>
      <w:r>
        <w:rPr>
          <w:rFonts w:ascii="Times New Roman" w:hAnsi="Times New Roman"/>
        </w:rPr>
        <w:t>, а также</w:t>
      </w:r>
      <w:r w:rsidR="00EC7581">
        <w:rPr>
          <w:rFonts w:ascii="Times New Roman" w:hAnsi="Times New Roman"/>
        </w:rPr>
        <w:t xml:space="preserve"> её</w:t>
      </w:r>
      <w:r>
        <w:rPr>
          <w:rFonts w:ascii="Times New Roman" w:hAnsi="Times New Roman"/>
        </w:rPr>
        <w:t xml:space="preserve"> итоги размещаются на сайте</w:t>
      </w:r>
      <w:r w:rsidR="00EC7581">
        <w:rPr>
          <w:rFonts w:ascii="Times New Roman" w:hAnsi="Times New Roman"/>
        </w:rPr>
        <w:t xml:space="preserve"> http://pgusa.ru</w:t>
      </w:r>
      <w:r>
        <w:rPr>
          <w:rFonts w:ascii="Times New Roman" w:hAnsi="Times New Roman"/>
        </w:rPr>
        <w:t>.</w:t>
      </w:r>
    </w:p>
    <w:p w:rsidR="00EB7E87" w:rsidRDefault="00EB7E87" w:rsidP="008052CD">
      <w:pPr>
        <w:spacing w:after="0" w:line="240" w:lineRule="auto"/>
        <w:jc w:val="both"/>
        <w:rPr>
          <w:rFonts w:ascii="Times New Roman" w:hAnsi="Times New Roman"/>
        </w:rPr>
      </w:pPr>
    </w:p>
    <w:p w:rsidR="00EB7E87" w:rsidRPr="00EC7581" w:rsidRDefault="00EB7E87" w:rsidP="00805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581">
        <w:rPr>
          <w:rFonts w:ascii="Times New Roman" w:hAnsi="Times New Roman"/>
          <w:b/>
          <w:sz w:val="24"/>
          <w:szCs w:val="24"/>
        </w:rPr>
        <w:t>2. Цели и задачи олимпиады</w:t>
      </w:r>
    </w:p>
    <w:p w:rsidR="00EB7E87" w:rsidRPr="00EC7581" w:rsidRDefault="00EB7E87" w:rsidP="008052CD">
      <w:pPr>
        <w:spacing w:after="0" w:line="240" w:lineRule="auto"/>
        <w:jc w:val="both"/>
        <w:rPr>
          <w:rFonts w:ascii="Times New Roman" w:hAnsi="Times New Roman"/>
        </w:rPr>
      </w:pPr>
    </w:p>
    <w:p w:rsidR="00EB7E87" w:rsidRPr="00EC7581" w:rsidRDefault="00EB7E87" w:rsidP="00CE51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7581">
        <w:rPr>
          <w:rFonts w:ascii="Times New Roman" w:hAnsi="Times New Roman"/>
        </w:rPr>
        <w:t xml:space="preserve">2.1. Основной целью олимпиады является развитие творческой инициативы и профессиональных знаний студентов в области </w:t>
      </w:r>
      <w:r w:rsidR="008E4C1C" w:rsidRPr="00EC7581">
        <w:rPr>
          <w:rFonts w:ascii="Times New Roman" w:hAnsi="Times New Roman"/>
        </w:rPr>
        <w:t>финансов</w:t>
      </w:r>
      <w:r w:rsidRPr="00EC7581">
        <w:rPr>
          <w:rFonts w:ascii="Times New Roman" w:hAnsi="Times New Roman"/>
        </w:rPr>
        <w:t>, повышение интереса к учебной деятельностии будущей профессии</w:t>
      </w:r>
      <w:r w:rsidR="00AA7D0D" w:rsidRPr="00EC7581">
        <w:rPr>
          <w:rFonts w:ascii="Times New Roman" w:hAnsi="Times New Roman"/>
        </w:rPr>
        <w:t>, расширение круга компетенций</w:t>
      </w:r>
      <w:r w:rsidR="00AF1F2E" w:rsidRPr="00EC7581">
        <w:rPr>
          <w:rFonts w:ascii="Times New Roman" w:hAnsi="Times New Roman"/>
        </w:rPr>
        <w:t xml:space="preserve"> в </w:t>
      </w:r>
      <w:r w:rsidR="008E4C1C" w:rsidRPr="00EC7581">
        <w:rPr>
          <w:rFonts w:ascii="Times New Roman" w:hAnsi="Times New Roman"/>
        </w:rPr>
        <w:t xml:space="preserve">финансовой </w:t>
      </w:r>
      <w:r w:rsidR="00EC7581">
        <w:rPr>
          <w:rFonts w:ascii="Times New Roman" w:hAnsi="Times New Roman"/>
        </w:rPr>
        <w:t xml:space="preserve">сфере </w:t>
      </w:r>
      <w:r w:rsidR="00AF1F2E" w:rsidRPr="00EC7581">
        <w:rPr>
          <w:rFonts w:ascii="Times New Roman" w:hAnsi="Times New Roman"/>
        </w:rPr>
        <w:t>экономики</w:t>
      </w:r>
      <w:r w:rsidRPr="00EC7581">
        <w:rPr>
          <w:rFonts w:ascii="Times New Roman" w:hAnsi="Times New Roman"/>
        </w:rPr>
        <w:t>.</w:t>
      </w:r>
    </w:p>
    <w:p w:rsidR="00C25F69" w:rsidRPr="00EC7581" w:rsidRDefault="00C25F69" w:rsidP="00CE51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7581">
        <w:rPr>
          <w:rFonts w:ascii="Times New Roman" w:hAnsi="Times New Roman"/>
        </w:rPr>
        <w:t>2.2</w:t>
      </w:r>
      <w:r w:rsidR="00EC7581">
        <w:rPr>
          <w:rFonts w:ascii="Times New Roman" w:hAnsi="Times New Roman"/>
        </w:rPr>
        <w:t>.</w:t>
      </w:r>
      <w:r w:rsidRPr="00EC7581">
        <w:rPr>
          <w:rFonts w:ascii="Times New Roman" w:hAnsi="Times New Roman"/>
        </w:rPr>
        <w:t xml:space="preserve"> Популяризация</w:t>
      </w:r>
      <w:r w:rsidR="008E4C1C" w:rsidRPr="00EC7581">
        <w:rPr>
          <w:rFonts w:ascii="Times New Roman" w:hAnsi="Times New Roman"/>
        </w:rPr>
        <w:t xml:space="preserve"> и повышениефинансовой грамотности</w:t>
      </w:r>
      <w:r w:rsidRPr="00EC7581">
        <w:rPr>
          <w:rFonts w:ascii="Times New Roman" w:hAnsi="Times New Roman"/>
        </w:rPr>
        <w:t xml:space="preserve"> и общей </w:t>
      </w:r>
      <w:r w:rsidR="008E4C1C" w:rsidRPr="00EC7581">
        <w:rPr>
          <w:rFonts w:ascii="Times New Roman" w:hAnsi="Times New Roman"/>
        </w:rPr>
        <w:t xml:space="preserve">финансовой </w:t>
      </w:r>
      <w:r w:rsidRPr="00EC7581">
        <w:rPr>
          <w:rFonts w:ascii="Times New Roman" w:hAnsi="Times New Roman"/>
        </w:rPr>
        <w:t>культуры студентов российских ВУЗов.</w:t>
      </w:r>
    </w:p>
    <w:p w:rsidR="00EB7E87" w:rsidRPr="00EC7581" w:rsidRDefault="00EB7E87" w:rsidP="00CE51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7581">
        <w:rPr>
          <w:rFonts w:ascii="Times New Roman" w:hAnsi="Times New Roman"/>
        </w:rPr>
        <w:t>2.</w:t>
      </w:r>
      <w:r w:rsidR="00C25F69" w:rsidRPr="00EC7581">
        <w:rPr>
          <w:rFonts w:ascii="Times New Roman" w:hAnsi="Times New Roman"/>
        </w:rPr>
        <w:t>3</w:t>
      </w:r>
      <w:r w:rsidRPr="00EC7581">
        <w:rPr>
          <w:rFonts w:ascii="Times New Roman" w:hAnsi="Times New Roman"/>
        </w:rPr>
        <w:t>. Олимпиада решает задачи поддержки талантливой молодёжи и формирования кадрового потенциала для исследовательской деятельности.</w:t>
      </w:r>
    </w:p>
    <w:p w:rsidR="00EB7E87" w:rsidRPr="00EC7581" w:rsidRDefault="00EB7E87" w:rsidP="005A0DAA">
      <w:pPr>
        <w:spacing w:after="0" w:line="240" w:lineRule="auto"/>
        <w:jc w:val="both"/>
        <w:rPr>
          <w:rFonts w:ascii="Times New Roman" w:hAnsi="Times New Roman"/>
        </w:rPr>
      </w:pPr>
    </w:p>
    <w:p w:rsidR="00EB7E87" w:rsidRPr="00E22321" w:rsidRDefault="00EB7E87" w:rsidP="004B5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321">
        <w:rPr>
          <w:rFonts w:ascii="Times New Roman" w:hAnsi="Times New Roman"/>
          <w:b/>
          <w:sz w:val="24"/>
          <w:szCs w:val="24"/>
        </w:rPr>
        <w:t>3. Организация и проведение олимпиады</w:t>
      </w:r>
    </w:p>
    <w:p w:rsidR="00EB7E87" w:rsidRPr="00E22321" w:rsidRDefault="00EB7E87" w:rsidP="00067848">
      <w:pPr>
        <w:spacing w:after="0" w:line="240" w:lineRule="auto"/>
        <w:jc w:val="both"/>
        <w:rPr>
          <w:rFonts w:ascii="Times New Roman" w:hAnsi="Times New Roman"/>
        </w:rPr>
      </w:pPr>
    </w:p>
    <w:p w:rsidR="00EB7E87" w:rsidRPr="00E22321" w:rsidRDefault="00EB7E87" w:rsidP="00CE51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2321">
        <w:rPr>
          <w:rFonts w:ascii="Times New Roman" w:hAnsi="Times New Roman"/>
        </w:rPr>
        <w:t>3.1. Для проведения олимпиады создаётся организационный комитет (далее – оргкомитет) из вед</w:t>
      </w:r>
      <w:r w:rsidR="00455C48" w:rsidRPr="00E22321">
        <w:rPr>
          <w:rFonts w:ascii="Times New Roman" w:hAnsi="Times New Roman"/>
        </w:rPr>
        <w:t>ущих преподавателей кафедры ЭУиФП</w:t>
      </w:r>
      <w:r w:rsidRPr="00E22321">
        <w:rPr>
          <w:rFonts w:ascii="Times New Roman" w:hAnsi="Times New Roman"/>
        </w:rPr>
        <w:t>, который осуществляет организационно-методическое руководство олимпиадой, рассматривает возникающие в ходе подготовки и проведения олимпиады вопросы, организует олимпиаду, проверяет работы участников в соответствии с критериями оценки, награждает победителей, составляет отчёт.</w:t>
      </w:r>
    </w:p>
    <w:p w:rsidR="00EB7E87" w:rsidRPr="00E22321" w:rsidRDefault="00EB7E87" w:rsidP="003416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2321">
        <w:rPr>
          <w:rFonts w:ascii="Times New Roman" w:hAnsi="Times New Roman"/>
        </w:rPr>
        <w:t xml:space="preserve">3.2. Заочная студенческая олимпиада по </w:t>
      </w:r>
      <w:r w:rsidR="00E22321">
        <w:rPr>
          <w:rFonts w:ascii="Times New Roman" w:hAnsi="Times New Roman"/>
        </w:rPr>
        <w:t>региональным финансам</w:t>
      </w:r>
      <w:r w:rsidRPr="00E22321">
        <w:rPr>
          <w:rFonts w:ascii="Times New Roman" w:hAnsi="Times New Roman"/>
        </w:rPr>
        <w:t xml:space="preserve"> проводится </w:t>
      </w:r>
      <w:r w:rsidR="00E22321">
        <w:rPr>
          <w:rFonts w:ascii="Times New Roman" w:hAnsi="Times New Roman"/>
        </w:rPr>
        <w:t>в течение рабочей недели.</w:t>
      </w:r>
    </w:p>
    <w:p w:rsidR="00EB7E87" w:rsidRPr="00E22321" w:rsidRDefault="00EB7E87" w:rsidP="00CE51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2321">
        <w:rPr>
          <w:rFonts w:ascii="Times New Roman" w:hAnsi="Times New Roman"/>
        </w:rPr>
        <w:t>3.3. Рабочим языком олимпиады является русский язык.</w:t>
      </w:r>
    </w:p>
    <w:p w:rsidR="00EB7E87" w:rsidRPr="00E22321" w:rsidRDefault="00EB7E87" w:rsidP="00CE51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2321">
        <w:rPr>
          <w:rFonts w:ascii="Times New Roman" w:hAnsi="Times New Roman"/>
        </w:rPr>
        <w:t>3.4. За участие в олимпиаде организационный сбор не взимается.</w:t>
      </w:r>
    </w:p>
    <w:p w:rsidR="00EB7E87" w:rsidRPr="00E22321" w:rsidRDefault="00EB7E87" w:rsidP="00341635">
      <w:pPr>
        <w:spacing w:after="0" w:line="240" w:lineRule="auto"/>
        <w:jc w:val="both"/>
        <w:rPr>
          <w:rFonts w:ascii="Times New Roman" w:hAnsi="Times New Roman"/>
        </w:rPr>
      </w:pPr>
    </w:p>
    <w:p w:rsidR="00EB7E87" w:rsidRPr="00E22321" w:rsidRDefault="00EB7E87" w:rsidP="00067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321">
        <w:rPr>
          <w:rFonts w:ascii="Times New Roman" w:hAnsi="Times New Roman"/>
          <w:b/>
          <w:sz w:val="24"/>
          <w:szCs w:val="24"/>
        </w:rPr>
        <w:t>4. Порядок проведения олимпиады</w:t>
      </w:r>
    </w:p>
    <w:p w:rsidR="00EB7E87" w:rsidRPr="009664F1" w:rsidRDefault="00EB7E87" w:rsidP="00341635">
      <w:pPr>
        <w:spacing w:after="0" w:line="240" w:lineRule="auto"/>
        <w:jc w:val="both"/>
        <w:rPr>
          <w:rFonts w:ascii="Times New Roman" w:hAnsi="Times New Roman"/>
        </w:rPr>
      </w:pPr>
    </w:p>
    <w:p w:rsidR="00EB7E87" w:rsidRPr="009664F1" w:rsidRDefault="00EB7E87" w:rsidP="0006784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64F1">
        <w:rPr>
          <w:rFonts w:ascii="Times New Roman" w:hAnsi="Times New Roman"/>
        </w:rPr>
        <w:t xml:space="preserve">4.1. Заявки и конкурсные работы в формате </w:t>
      </w:r>
      <w:r w:rsidR="00E22321" w:rsidRPr="009664F1">
        <w:rPr>
          <w:rFonts w:ascii="Times New Roman" w:hAnsi="Times New Roman"/>
        </w:rPr>
        <w:t>.</w:t>
      </w:r>
      <w:proofErr w:type="spellStart"/>
      <w:r w:rsidRPr="009664F1">
        <w:rPr>
          <w:rFonts w:ascii="Times New Roman" w:hAnsi="Times New Roman"/>
        </w:rPr>
        <w:t>doc</w:t>
      </w:r>
      <w:proofErr w:type="spellEnd"/>
      <w:r w:rsidRPr="009664F1">
        <w:rPr>
          <w:rFonts w:ascii="Times New Roman" w:hAnsi="Times New Roman"/>
        </w:rPr>
        <w:t xml:space="preserve">, </w:t>
      </w:r>
      <w:r w:rsidR="00E22321" w:rsidRPr="009664F1">
        <w:rPr>
          <w:rFonts w:ascii="Times New Roman" w:hAnsi="Times New Roman"/>
        </w:rPr>
        <w:t>.</w:t>
      </w:r>
      <w:proofErr w:type="spellStart"/>
      <w:r w:rsidRPr="009664F1">
        <w:rPr>
          <w:rFonts w:ascii="Times New Roman" w:hAnsi="Times New Roman"/>
        </w:rPr>
        <w:t>docx</w:t>
      </w:r>
      <w:proofErr w:type="spellEnd"/>
      <w:r w:rsidRPr="009664F1">
        <w:rPr>
          <w:rFonts w:ascii="Times New Roman" w:hAnsi="Times New Roman"/>
        </w:rPr>
        <w:t xml:space="preserve"> принимаются </w:t>
      </w:r>
      <w:proofErr w:type="spellStart"/>
      <w:r w:rsidR="000241AB" w:rsidRPr="009664F1">
        <w:rPr>
          <w:rFonts w:ascii="Times New Roman" w:hAnsi="Times New Roman"/>
        </w:rPr>
        <w:t>до</w:t>
      </w:r>
      <w:r w:rsidR="00E22321" w:rsidRPr="009664F1">
        <w:rPr>
          <w:rFonts w:ascii="Times New Roman" w:hAnsi="Times New Roman"/>
        </w:rPr>
        <w:t>установленного</w:t>
      </w:r>
      <w:proofErr w:type="spellEnd"/>
      <w:r w:rsidR="00E22321" w:rsidRPr="009664F1">
        <w:rPr>
          <w:rFonts w:ascii="Times New Roman" w:hAnsi="Times New Roman"/>
        </w:rPr>
        <w:t xml:space="preserve"> срока</w:t>
      </w:r>
      <w:r w:rsidRPr="009664F1">
        <w:rPr>
          <w:rFonts w:ascii="Times New Roman" w:hAnsi="Times New Roman"/>
        </w:rPr>
        <w:t xml:space="preserve"> включительно по электронной почте </w:t>
      </w:r>
      <w:r w:rsidR="00BF28C6" w:rsidRPr="009664F1">
        <w:rPr>
          <w:rFonts w:ascii="Times New Roman" w:hAnsi="Times New Roman"/>
          <w:lang w:val="en-US" w:eastAsia="ru-RU"/>
        </w:rPr>
        <w:t>as</w:t>
      </w:r>
      <w:r w:rsidR="00BF28C6" w:rsidRPr="009664F1">
        <w:rPr>
          <w:rFonts w:ascii="Times New Roman" w:hAnsi="Times New Roman"/>
          <w:lang w:eastAsia="ru-RU"/>
        </w:rPr>
        <w:t>.</w:t>
      </w:r>
      <w:proofErr w:type="spellStart"/>
      <w:r w:rsidR="00BF28C6" w:rsidRPr="009664F1">
        <w:rPr>
          <w:rFonts w:ascii="Times New Roman" w:hAnsi="Times New Roman"/>
          <w:lang w:val="en-US" w:eastAsia="ru-RU"/>
        </w:rPr>
        <w:t>golik</w:t>
      </w:r>
      <w:proofErr w:type="spellEnd"/>
      <w:r w:rsidR="00BF28C6" w:rsidRPr="009664F1">
        <w:rPr>
          <w:rFonts w:ascii="Times New Roman" w:hAnsi="Times New Roman"/>
          <w:lang w:eastAsia="ru-RU"/>
        </w:rPr>
        <w:t>@</w:t>
      </w:r>
      <w:proofErr w:type="spellStart"/>
      <w:r w:rsidR="00BF28C6" w:rsidRPr="009664F1">
        <w:rPr>
          <w:rFonts w:ascii="Times New Roman" w:hAnsi="Times New Roman"/>
          <w:lang w:val="en-US" w:eastAsia="ru-RU"/>
        </w:rPr>
        <w:t>yandex</w:t>
      </w:r>
      <w:proofErr w:type="spellEnd"/>
      <w:r w:rsidR="00BF28C6" w:rsidRPr="009664F1">
        <w:rPr>
          <w:rFonts w:ascii="Times New Roman" w:hAnsi="Times New Roman"/>
          <w:lang w:eastAsia="ru-RU"/>
        </w:rPr>
        <w:t>.</w:t>
      </w:r>
      <w:proofErr w:type="spellStart"/>
      <w:r w:rsidR="00BF28C6" w:rsidRPr="009664F1">
        <w:rPr>
          <w:rFonts w:ascii="Times New Roman" w:hAnsi="Times New Roman"/>
          <w:lang w:val="en-US" w:eastAsia="ru-RU"/>
        </w:rPr>
        <w:t>ru</w:t>
      </w:r>
      <w:proofErr w:type="spellEnd"/>
      <w:r w:rsidRPr="009664F1">
        <w:rPr>
          <w:rFonts w:ascii="Times New Roman" w:hAnsi="Times New Roman"/>
        </w:rPr>
        <w:t>. Имя файла: Фамилия автора_Работа, Фамилия автора_Заявка. Тема в электронном письме: Олимпиада.</w:t>
      </w:r>
    </w:p>
    <w:p w:rsidR="00EB7E87" w:rsidRPr="009664F1" w:rsidRDefault="00EB7E87" w:rsidP="0006784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64F1">
        <w:rPr>
          <w:rFonts w:ascii="Times New Roman" w:hAnsi="Times New Roman"/>
        </w:rPr>
        <w:t>4.2. Форма заявки представлена в Приложении 1</w:t>
      </w:r>
    </w:p>
    <w:p w:rsidR="00EB7E87" w:rsidRPr="009664F1" w:rsidRDefault="00EB7E87" w:rsidP="0006784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64F1">
        <w:rPr>
          <w:rFonts w:ascii="Times New Roman" w:hAnsi="Times New Roman"/>
        </w:rPr>
        <w:t>4.3. Требования к конкурсн</w:t>
      </w:r>
      <w:r w:rsidR="00AF1F2E" w:rsidRPr="009664F1">
        <w:rPr>
          <w:rFonts w:ascii="Times New Roman" w:hAnsi="Times New Roman"/>
        </w:rPr>
        <w:t>ым</w:t>
      </w:r>
      <w:r w:rsidRPr="009664F1">
        <w:rPr>
          <w:rFonts w:ascii="Times New Roman" w:hAnsi="Times New Roman"/>
        </w:rPr>
        <w:t xml:space="preserve"> работ</w:t>
      </w:r>
      <w:r w:rsidR="00AF1F2E" w:rsidRPr="009664F1">
        <w:rPr>
          <w:rFonts w:ascii="Times New Roman" w:hAnsi="Times New Roman"/>
        </w:rPr>
        <w:t>ам</w:t>
      </w:r>
      <w:r w:rsidRPr="009664F1">
        <w:rPr>
          <w:rFonts w:ascii="Times New Roman" w:hAnsi="Times New Roman"/>
        </w:rPr>
        <w:t xml:space="preserve"> представлены в Приложении 2.</w:t>
      </w:r>
    </w:p>
    <w:p w:rsidR="00EB7E87" w:rsidRPr="009664F1" w:rsidRDefault="00EB7E87" w:rsidP="0006784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64F1">
        <w:rPr>
          <w:rFonts w:ascii="Times New Roman" w:hAnsi="Times New Roman"/>
        </w:rPr>
        <w:t>4.4. Каждый участник представляет конкурсн</w:t>
      </w:r>
      <w:r w:rsidR="00630B6E">
        <w:rPr>
          <w:rFonts w:ascii="Times New Roman" w:hAnsi="Times New Roman"/>
        </w:rPr>
        <w:t>ую</w:t>
      </w:r>
      <w:r w:rsidR="00C25F69" w:rsidRPr="009664F1">
        <w:rPr>
          <w:rFonts w:ascii="Times New Roman" w:hAnsi="Times New Roman"/>
        </w:rPr>
        <w:t xml:space="preserve"> работ</w:t>
      </w:r>
      <w:r w:rsidR="009664F1">
        <w:rPr>
          <w:rFonts w:ascii="Times New Roman" w:hAnsi="Times New Roman"/>
        </w:rPr>
        <w:t>у в форме аналитической записки.</w:t>
      </w:r>
    </w:p>
    <w:p w:rsidR="00EB7E87" w:rsidRPr="009664F1" w:rsidRDefault="00EB7E87" w:rsidP="003926AF">
      <w:pPr>
        <w:spacing w:after="0" w:line="240" w:lineRule="auto"/>
        <w:jc w:val="both"/>
        <w:rPr>
          <w:rFonts w:ascii="Times New Roman" w:hAnsi="Times New Roman"/>
        </w:rPr>
      </w:pPr>
    </w:p>
    <w:p w:rsidR="00EB7E87" w:rsidRPr="009664F1" w:rsidRDefault="00EB7E87" w:rsidP="00392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4F1">
        <w:rPr>
          <w:rFonts w:ascii="Times New Roman" w:hAnsi="Times New Roman"/>
          <w:b/>
          <w:sz w:val="24"/>
          <w:szCs w:val="24"/>
        </w:rPr>
        <w:t>5. Подведение итогов и награждение победителей олимпиады</w:t>
      </w:r>
    </w:p>
    <w:p w:rsidR="00EB7E87" w:rsidRDefault="00EB7E87" w:rsidP="003926AF">
      <w:pPr>
        <w:spacing w:after="0" w:line="240" w:lineRule="auto"/>
        <w:jc w:val="both"/>
        <w:rPr>
          <w:rFonts w:ascii="Times New Roman" w:hAnsi="Times New Roman"/>
        </w:rPr>
      </w:pPr>
    </w:p>
    <w:p w:rsidR="00EB7E87" w:rsidRDefault="00EB7E87" w:rsidP="003926A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Итоги олимпиады подводятся подсчётом количества баллов, набранных участниками по результатам проверки</w:t>
      </w:r>
      <w:r w:rsidR="009664F1">
        <w:rPr>
          <w:rFonts w:ascii="Times New Roman" w:hAnsi="Times New Roman"/>
        </w:rPr>
        <w:t xml:space="preserve"> конкурсных работ</w:t>
      </w:r>
      <w:r>
        <w:rPr>
          <w:rFonts w:ascii="Times New Roman" w:hAnsi="Times New Roman"/>
        </w:rPr>
        <w:t xml:space="preserve">. Максимально возможное количество баллов – </w:t>
      </w:r>
      <w:r w:rsidR="003C73A9">
        <w:rPr>
          <w:rFonts w:ascii="Times New Roman" w:hAnsi="Times New Roman"/>
        </w:rPr>
        <w:t>50</w:t>
      </w:r>
      <w:r>
        <w:rPr>
          <w:rFonts w:ascii="Times New Roman" w:hAnsi="Times New Roman"/>
        </w:rPr>
        <w:t>.</w:t>
      </w:r>
    </w:p>
    <w:p w:rsidR="00EB7E87" w:rsidRPr="003926AF" w:rsidRDefault="00EB7E87" w:rsidP="003926A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3926AF">
        <w:rPr>
          <w:rFonts w:ascii="Times New Roman" w:hAnsi="Times New Roman"/>
        </w:rPr>
        <w:t xml:space="preserve">Объявление результатов олимпиады </w:t>
      </w:r>
      <w:r w:rsidR="009664F1">
        <w:rPr>
          <w:rFonts w:ascii="Times New Roman" w:hAnsi="Times New Roman"/>
        </w:rPr>
        <w:t>осуществляется</w:t>
      </w:r>
      <w:r w:rsidRPr="003926AF">
        <w:rPr>
          <w:rFonts w:ascii="Times New Roman" w:hAnsi="Times New Roman"/>
        </w:rPr>
        <w:t xml:space="preserve"> посредством публикации на официальном сайте университета pgusa.ru и информирования участников по электронной почте.</w:t>
      </w:r>
    </w:p>
    <w:p w:rsidR="00EB7E87" w:rsidRPr="003926AF" w:rsidRDefault="00EB7E87" w:rsidP="003926A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="009664F1">
        <w:rPr>
          <w:rFonts w:ascii="Times New Roman" w:hAnsi="Times New Roman"/>
        </w:rPr>
        <w:t>.</w:t>
      </w:r>
      <w:r w:rsidRPr="003926AF">
        <w:rPr>
          <w:rFonts w:ascii="Times New Roman" w:hAnsi="Times New Roman"/>
        </w:rPr>
        <w:t>Победители олимпиады награждаются дипломами I, II и III степени, остальные участники получают сертификат</w:t>
      </w:r>
      <w:r w:rsidR="009664F1">
        <w:rPr>
          <w:rFonts w:ascii="Times New Roman" w:hAnsi="Times New Roman"/>
        </w:rPr>
        <w:t xml:space="preserve"> участника</w:t>
      </w:r>
      <w:r w:rsidRPr="003926AF">
        <w:rPr>
          <w:rFonts w:ascii="Times New Roman" w:hAnsi="Times New Roman"/>
        </w:rPr>
        <w:t>.</w:t>
      </w:r>
    </w:p>
    <w:p w:rsidR="00EB7E87" w:rsidRDefault="00EB7E8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EB7E87" w:rsidRPr="009664F1" w:rsidRDefault="00EB7E87" w:rsidP="003926AF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64F1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9664F1" w:rsidRDefault="00EB7E87" w:rsidP="003926AF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64F1">
        <w:rPr>
          <w:rFonts w:ascii="Times New Roman" w:hAnsi="Times New Roman"/>
          <w:sz w:val="24"/>
          <w:szCs w:val="24"/>
          <w:lang w:eastAsia="ru-RU"/>
        </w:rPr>
        <w:t>к Положению по организации и</w:t>
      </w:r>
    </w:p>
    <w:p w:rsidR="009664F1" w:rsidRDefault="00EB7E87" w:rsidP="003926AF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9664F1">
        <w:rPr>
          <w:rFonts w:ascii="Times New Roman" w:hAnsi="Times New Roman"/>
          <w:sz w:val="24"/>
          <w:szCs w:val="24"/>
          <w:lang w:eastAsia="ru-RU"/>
        </w:rPr>
        <w:t>проведению</w:t>
      </w:r>
      <w:r w:rsidRPr="009664F1">
        <w:rPr>
          <w:rFonts w:ascii="Times New Roman" w:hAnsi="Times New Roman"/>
          <w:sz w:val="24"/>
          <w:szCs w:val="24"/>
        </w:rPr>
        <w:t xml:space="preserve"> Заочной </w:t>
      </w:r>
      <w:r w:rsidR="009664F1">
        <w:rPr>
          <w:rFonts w:ascii="Times New Roman" w:hAnsi="Times New Roman"/>
          <w:sz w:val="24"/>
          <w:szCs w:val="24"/>
        </w:rPr>
        <w:t>межвузовской</w:t>
      </w:r>
    </w:p>
    <w:p w:rsidR="009664F1" w:rsidRDefault="00EB7E87" w:rsidP="003926AF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9664F1">
        <w:rPr>
          <w:rFonts w:ascii="Times New Roman" w:hAnsi="Times New Roman"/>
          <w:sz w:val="24"/>
          <w:szCs w:val="24"/>
        </w:rPr>
        <w:t>студенческой олимпиады по</w:t>
      </w:r>
    </w:p>
    <w:p w:rsidR="00EB7E87" w:rsidRPr="009664F1" w:rsidRDefault="00BF28C6" w:rsidP="003926AF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64F1">
        <w:rPr>
          <w:rFonts w:ascii="Times New Roman" w:hAnsi="Times New Roman"/>
          <w:sz w:val="24"/>
          <w:szCs w:val="24"/>
        </w:rPr>
        <w:t>региональным финансам</w:t>
      </w:r>
    </w:p>
    <w:p w:rsidR="00EB7E87" w:rsidRDefault="00EB7E87" w:rsidP="00392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7E87" w:rsidRDefault="00EB7E87" w:rsidP="00392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7E87" w:rsidRDefault="00EB7E87" w:rsidP="00392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7E87" w:rsidRDefault="00EB7E87" w:rsidP="003926AF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ЗАЯВКА УЧАСТНИКА</w:t>
      </w:r>
    </w:p>
    <w:p w:rsidR="00EB7E87" w:rsidRDefault="00EB7E87" w:rsidP="003926AF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8"/>
        <w:gridCol w:w="4802"/>
      </w:tblGrid>
      <w:tr w:rsidR="00EB7E87" w:rsidRPr="002A7119" w:rsidTr="00F45B0D">
        <w:tc>
          <w:tcPr>
            <w:tcW w:w="4678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EB7E87" w:rsidRPr="002A7119" w:rsidRDefault="00EB7E87" w:rsidP="00E2461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Ф.И.О. автора полностью</w:t>
            </w:r>
          </w:p>
        </w:tc>
        <w:tc>
          <w:tcPr>
            <w:tcW w:w="4802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EB7E87" w:rsidRPr="002A7119" w:rsidRDefault="00EB7E87" w:rsidP="00E2461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B7E87" w:rsidRPr="002A7119" w:rsidTr="00F45B0D">
        <w:tc>
          <w:tcPr>
            <w:tcW w:w="4678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EB7E87" w:rsidRPr="002A7119" w:rsidRDefault="00EB7E87" w:rsidP="00E2461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вуза </w:t>
            </w:r>
          </w:p>
          <w:p w:rsidR="00EB7E87" w:rsidRPr="002A7119" w:rsidRDefault="00EB7E87" w:rsidP="00E2461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(полное и сокращённое)</w:t>
            </w:r>
          </w:p>
        </w:tc>
        <w:tc>
          <w:tcPr>
            <w:tcW w:w="4802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EB7E87" w:rsidRPr="002A7119" w:rsidRDefault="00EB7E87" w:rsidP="00E2461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B7E87" w:rsidRPr="002A7119" w:rsidTr="00F45B0D">
        <w:tc>
          <w:tcPr>
            <w:tcW w:w="4678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EB7E87" w:rsidRPr="002A7119" w:rsidRDefault="00EB7E87" w:rsidP="00E2461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курс, направление подготовки</w:t>
            </w:r>
          </w:p>
        </w:tc>
        <w:tc>
          <w:tcPr>
            <w:tcW w:w="4802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EB7E87" w:rsidRPr="002A7119" w:rsidRDefault="00EB7E87" w:rsidP="00E2461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B7E87" w:rsidRPr="002A7119" w:rsidTr="00F45B0D">
        <w:tc>
          <w:tcPr>
            <w:tcW w:w="4678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EB7E87" w:rsidRPr="002A7119" w:rsidRDefault="00EB7E87" w:rsidP="00E2461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02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EB7E87" w:rsidRPr="002A7119" w:rsidRDefault="00EB7E87" w:rsidP="00E2461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F1F2E" w:rsidRPr="009664F1" w:rsidTr="00F45B0D">
        <w:tc>
          <w:tcPr>
            <w:tcW w:w="4678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AF1F2E" w:rsidRPr="009664F1" w:rsidRDefault="009664F1" w:rsidP="009664F1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F1">
              <w:rPr>
                <w:rFonts w:ascii="Times New Roman" w:hAnsi="Times New Roman"/>
                <w:color w:val="000000"/>
                <w:sz w:val="24"/>
                <w:szCs w:val="24"/>
              </w:rPr>
              <w:t>Тема конкурсной работы</w:t>
            </w:r>
          </w:p>
        </w:tc>
        <w:tc>
          <w:tcPr>
            <w:tcW w:w="4802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AF1F2E" w:rsidRPr="002A7119" w:rsidRDefault="00630B6E" w:rsidP="00E2461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мире финансов»</w:t>
            </w:r>
          </w:p>
        </w:tc>
      </w:tr>
      <w:tr w:rsidR="00EB7E87" w:rsidRPr="002A7119" w:rsidTr="00F45B0D">
        <w:tc>
          <w:tcPr>
            <w:tcW w:w="4678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EB7E87" w:rsidRPr="002A7119" w:rsidRDefault="00EB7E87" w:rsidP="00E2461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4802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EB7E87" w:rsidRPr="002A7119" w:rsidRDefault="00EB7E87" w:rsidP="00E2461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B7E87" w:rsidRPr="002A7119" w:rsidTr="00F45B0D">
        <w:tc>
          <w:tcPr>
            <w:tcW w:w="4678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EB7E87" w:rsidRPr="002A7119" w:rsidRDefault="00EB7E87" w:rsidP="00E2461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учёная степень,</w:t>
            </w:r>
          </w:p>
          <w:p w:rsidR="00EB7E87" w:rsidRPr="002A7119" w:rsidRDefault="00EB7E87" w:rsidP="00063C6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</w:rPr>
              <w:t>учёное звание научного руководителя</w:t>
            </w:r>
          </w:p>
        </w:tc>
        <w:tc>
          <w:tcPr>
            <w:tcW w:w="4802" w:type="dxa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EB7E87" w:rsidRPr="002A7119" w:rsidRDefault="00EB7E87" w:rsidP="00E24616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EB7E87">
      <w:pPr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br w:type="page"/>
      </w:r>
    </w:p>
    <w:p w:rsidR="009664F1" w:rsidRPr="009664F1" w:rsidRDefault="009664F1" w:rsidP="009664F1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64F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9664F1" w:rsidRDefault="009664F1" w:rsidP="009664F1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64F1">
        <w:rPr>
          <w:rFonts w:ascii="Times New Roman" w:hAnsi="Times New Roman"/>
          <w:sz w:val="24"/>
          <w:szCs w:val="24"/>
          <w:lang w:eastAsia="ru-RU"/>
        </w:rPr>
        <w:t>к Положению по организации и</w:t>
      </w:r>
    </w:p>
    <w:p w:rsidR="009664F1" w:rsidRDefault="009664F1" w:rsidP="009664F1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9664F1">
        <w:rPr>
          <w:rFonts w:ascii="Times New Roman" w:hAnsi="Times New Roman"/>
          <w:sz w:val="24"/>
          <w:szCs w:val="24"/>
          <w:lang w:eastAsia="ru-RU"/>
        </w:rPr>
        <w:t>проведению</w:t>
      </w:r>
      <w:r w:rsidRPr="009664F1">
        <w:rPr>
          <w:rFonts w:ascii="Times New Roman" w:hAnsi="Times New Roman"/>
          <w:sz w:val="24"/>
          <w:szCs w:val="24"/>
        </w:rPr>
        <w:t xml:space="preserve"> Заочной </w:t>
      </w:r>
      <w:r>
        <w:rPr>
          <w:rFonts w:ascii="Times New Roman" w:hAnsi="Times New Roman"/>
          <w:sz w:val="24"/>
          <w:szCs w:val="24"/>
        </w:rPr>
        <w:t>межвузовской</w:t>
      </w:r>
    </w:p>
    <w:p w:rsidR="009664F1" w:rsidRDefault="009664F1" w:rsidP="009664F1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9664F1">
        <w:rPr>
          <w:rFonts w:ascii="Times New Roman" w:hAnsi="Times New Roman"/>
          <w:sz w:val="24"/>
          <w:szCs w:val="24"/>
        </w:rPr>
        <w:t>студенческой олимпиады по</w:t>
      </w:r>
    </w:p>
    <w:p w:rsidR="009664F1" w:rsidRPr="009664F1" w:rsidRDefault="009664F1" w:rsidP="009664F1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64F1">
        <w:rPr>
          <w:rFonts w:ascii="Times New Roman" w:hAnsi="Times New Roman"/>
          <w:sz w:val="24"/>
          <w:szCs w:val="24"/>
        </w:rPr>
        <w:t>региональным финансам</w:t>
      </w:r>
    </w:p>
    <w:p w:rsidR="00EB7E87" w:rsidRDefault="00EB7E87" w:rsidP="00392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7E87" w:rsidRDefault="00EB7E87" w:rsidP="00392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7E87" w:rsidRDefault="00EB7E87" w:rsidP="00392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7E87" w:rsidRPr="009664F1" w:rsidRDefault="00EB7E87" w:rsidP="003926AF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9664F1">
        <w:rPr>
          <w:rFonts w:ascii="Times New Roman" w:hAnsi="Times New Roman"/>
          <w:b/>
          <w:color w:val="000000"/>
          <w:sz w:val="24"/>
          <w:szCs w:val="24"/>
          <w:lang w:eastAsia="zh-CN"/>
        </w:rPr>
        <w:t>ТРЕБОВАНИЯ К КОНКУРСНОЙ РАБОТЕ</w:t>
      </w:r>
    </w:p>
    <w:p w:rsidR="00EB7E87" w:rsidRPr="00BF28C6" w:rsidRDefault="00EB7E87" w:rsidP="003926AF">
      <w:pPr>
        <w:shd w:val="clear" w:color="auto" w:fill="FFFFFF"/>
        <w:spacing w:after="0" w:line="200" w:lineRule="atLeast"/>
        <w:rPr>
          <w:rFonts w:ascii="Times New Roman" w:hAnsi="Times New Roman"/>
          <w:color w:val="000000"/>
          <w:sz w:val="24"/>
          <w:szCs w:val="24"/>
          <w:highlight w:val="yellow"/>
          <w:lang w:eastAsia="zh-CN"/>
        </w:rPr>
      </w:pPr>
    </w:p>
    <w:p w:rsidR="00BF28C6" w:rsidRPr="00630B6E" w:rsidRDefault="00EB7E87" w:rsidP="00BF28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Студентам в качестве конкурсной работы предлагается </w:t>
      </w:r>
      <w:r w:rsidRPr="00630B6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написать </w:t>
      </w:r>
      <w:r w:rsidR="00630B6E">
        <w:rPr>
          <w:rFonts w:ascii="Times New Roman" w:hAnsi="Times New Roman"/>
          <w:b/>
          <w:color w:val="000000"/>
          <w:sz w:val="24"/>
          <w:szCs w:val="24"/>
          <w:lang w:eastAsia="zh-CN"/>
        </w:rPr>
        <w:t>аналитическую записку</w:t>
      </w:r>
      <w:r w:rsidR="001653DA" w:rsidRPr="00630B6E">
        <w:rPr>
          <w:rFonts w:ascii="Times New Roman" w:hAnsi="Times New Roman"/>
          <w:sz w:val="24"/>
          <w:szCs w:val="24"/>
        </w:rPr>
        <w:t xml:space="preserve">по теме: </w:t>
      </w:r>
      <w:r w:rsidR="00BF28C6" w:rsidRPr="00630B6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r w:rsidR="00BF28C6" w:rsidRPr="00630B6E">
        <w:rPr>
          <w:rFonts w:ascii="Times New Roman" w:hAnsi="Times New Roman"/>
          <w:sz w:val="24"/>
          <w:szCs w:val="24"/>
        </w:rPr>
        <w:t>В мире финансов</w:t>
      </w:r>
      <w:r w:rsidR="00BF28C6" w:rsidRPr="00630B6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».</w:t>
      </w:r>
    </w:p>
    <w:p w:rsidR="001653DA" w:rsidRPr="00630B6E" w:rsidRDefault="001653DA" w:rsidP="001653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05073" w:rsidRPr="00BF28C6" w:rsidRDefault="00305073" w:rsidP="00F45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zh-CN"/>
        </w:rPr>
      </w:pPr>
    </w:p>
    <w:p w:rsidR="00EB7E87" w:rsidRPr="00630B6E" w:rsidRDefault="00EB7E87" w:rsidP="00063C66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1. Общие требования к написанию </w:t>
      </w:r>
      <w:r w:rsidR="00630B6E">
        <w:rPr>
          <w:rFonts w:ascii="Times New Roman" w:hAnsi="Times New Roman"/>
          <w:b/>
          <w:color w:val="000000"/>
          <w:sz w:val="24"/>
          <w:szCs w:val="24"/>
          <w:lang w:eastAsia="zh-CN"/>
        </w:rPr>
        <w:t>аналитической записки</w:t>
      </w:r>
    </w:p>
    <w:p w:rsidR="00EB7E87" w:rsidRPr="00630B6E" w:rsidRDefault="00EB7E87" w:rsidP="00630B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630B6E" w:rsidRPr="00630B6E" w:rsidRDefault="00630B6E" w:rsidP="00630B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Аналитические записки являются видами самостоятельной работы студентов в вузе, направленными на закрепление, углубление и обобщение знаний по учебной дисциплине профессиональной подготовки, овладение методами научных исследований, формирование навыков решения творческих задач в ходе научного исследования, художественного творчества или проектирования по определ</w:t>
      </w:r>
      <w:r w:rsidR="000B27B2">
        <w:rPr>
          <w:rFonts w:ascii="Times New Roman" w:hAnsi="Times New Roman"/>
          <w:color w:val="000000"/>
          <w:sz w:val="24"/>
          <w:szCs w:val="24"/>
          <w:lang w:eastAsia="zh-CN"/>
        </w:rPr>
        <w:t>е</w:t>
      </w: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нной теме.</w:t>
      </w:r>
    </w:p>
    <w:p w:rsidR="00630B6E" w:rsidRPr="00630B6E" w:rsidRDefault="00630B6E" w:rsidP="00630B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Целью выполнения указанных видов работ является формирование навыков самостоятельного творческого решения профессиональных задач. Задачами выполнения указанных видов работ являются систематизация, закрепление, углубление и расширение приобретенных студентом знаний, умений, навыков по определ</w:t>
      </w:r>
      <w:r w:rsidR="003C73A9">
        <w:rPr>
          <w:rFonts w:ascii="Times New Roman" w:hAnsi="Times New Roman"/>
          <w:color w:val="000000"/>
          <w:sz w:val="24"/>
          <w:szCs w:val="24"/>
          <w:lang w:eastAsia="zh-CN"/>
        </w:rPr>
        <w:t>ё</w:t>
      </w: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нному комплексу учебных дисциплин.</w:t>
      </w:r>
    </w:p>
    <w:p w:rsidR="00630B6E" w:rsidRPr="00630B6E" w:rsidRDefault="00630B6E" w:rsidP="00630B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При выполнении указанных видов работ студент должен продемонстрировать способности:</w:t>
      </w:r>
    </w:p>
    <w:p w:rsidR="00630B6E" w:rsidRPr="00630B6E" w:rsidRDefault="00630B6E" w:rsidP="00630B6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выдвинуть научную (рабочую) гипотезу;</w:t>
      </w:r>
    </w:p>
    <w:p w:rsidR="00630B6E" w:rsidRPr="00630B6E" w:rsidRDefault="00630B6E" w:rsidP="00630B6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собрать и обработать информацию;</w:t>
      </w:r>
    </w:p>
    <w:p w:rsidR="00630B6E" w:rsidRPr="00630B6E" w:rsidRDefault="00630B6E" w:rsidP="00630B6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изучить и критически проанализировать полученные материалы;</w:t>
      </w:r>
    </w:p>
    <w:p w:rsidR="00630B6E" w:rsidRPr="00630B6E" w:rsidRDefault="00630B6E" w:rsidP="00630B6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систематизировать и обобщить имеющуюся информацию;</w:t>
      </w:r>
    </w:p>
    <w:p w:rsidR="00630B6E" w:rsidRPr="00630B6E" w:rsidRDefault="00630B6E" w:rsidP="00630B6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логически обосновать и сформулировать выводы, предложения и рекомендации.</w:t>
      </w:r>
    </w:p>
    <w:p w:rsidR="00630B6E" w:rsidRPr="00630B6E" w:rsidRDefault="00630B6E" w:rsidP="000B27B2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К тексту аналитической записки предъявляются следующие основные требования:</w:t>
      </w:r>
    </w:p>
    <w:p w:rsidR="00630B6E" w:rsidRPr="00630B6E" w:rsidRDefault="00630B6E" w:rsidP="00630B6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полнота и достоверность информации;</w:t>
      </w:r>
    </w:p>
    <w:p w:rsidR="00630B6E" w:rsidRPr="00630B6E" w:rsidRDefault="00630B6E" w:rsidP="00630B6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наличие критической оценки использованной информации;</w:t>
      </w:r>
    </w:p>
    <w:p w:rsidR="00630B6E" w:rsidRPr="00630B6E" w:rsidRDefault="00630B6E" w:rsidP="00630B6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логичность структуры;</w:t>
      </w:r>
    </w:p>
    <w:p w:rsidR="00630B6E" w:rsidRPr="00630B6E" w:rsidRDefault="00630B6E" w:rsidP="00630B6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композиционная целостность;</w:t>
      </w:r>
    </w:p>
    <w:p w:rsidR="00630B6E" w:rsidRPr="00630B6E" w:rsidRDefault="00630B6E" w:rsidP="00630B6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аргументированность выводов;</w:t>
      </w:r>
    </w:p>
    <w:p w:rsidR="00630B6E" w:rsidRPr="00630B6E" w:rsidRDefault="00630B6E" w:rsidP="00630B6E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ясность, четкость и лаконичность изложения.</w:t>
      </w:r>
    </w:p>
    <w:p w:rsidR="00EB7E87" w:rsidRDefault="00EB7E87" w:rsidP="008B5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Общий объём работы не должен превышать </w:t>
      </w:r>
      <w:r w:rsidR="00097007" w:rsidRPr="00630B6E">
        <w:rPr>
          <w:rFonts w:ascii="Times New Roman" w:hAnsi="Times New Roman"/>
          <w:color w:val="000000"/>
          <w:sz w:val="24"/>
          <w:szCs w:val="24"/>
          <w:lang w:eastAsia="zh-CN"/>
        </w:rPr>
        <w:t>15</w:t>
      </w: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страниц печатного текста, 1,5 интервала 14 штифта </w:t>
      </w:r>
      <w:r w:rsidRPr="00630B6E">
        <w:rPr>
          <w:rFonts w:ascii="Times New Roman" w:hAnsi="Times New Roman"/>
          <w:color w:val="000000"/>
          <w:sz w:val="24"/>
          <w:szCs w:val="24"/>
          <w:lang w:val="en-US" w:eastAsia="zh-CN"/>
        </w:rPr>
        <w:t>TimesNewRoman</w:t>
      </w:r>
      <w:r w:rsidRPr="00630B6E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EB7E87" w:rsidRDefault="00EB7E87" w:rsidP="00137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F5E57" w:rsidRDefault="002F5E5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br w:type="page"/>
      </w:r>
    </w:p>
    <w:p w:rsidR="00EB7E87" w:rsidRPr="000B27B2" w:rsidRDefault="00EB7E87" w:rsidP="00137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0B27B2">
        <w:rPr>
          <w:rFonts w:ascii="Times New Roman" w:hAnsi="Times New Roman"/>
          <w:b/>
          <w:color w:val="000000"/>
          <w:sz w:val="24"/>
          <w:szCs w:val="24"/>
          <w:lang w:eastAsia="zh-CN"/>
        </w:rPr>
        <w:lastRenderedPageBreak/>
        <w:t xml:space="preserve">2. </w:t>
      </w:r>
      <w:r w:rsidR="000B27B2">
        <w:rPr>
          <w:rFonts w:ascii="Times New Roman" w:hAnsi="Times New Roman"/>
          <w:b/>
          <w:color w:val="000000"/>
          <w:sz w:val="24"/>
          <w:szCs w:val="24"/>
          <w:lang w:eastAsia="zh-CN"/>
        </w:rPr>
        <w:t>Задание и с</w:t>
      </w:r>
      <w:r w:rsidRPr="000B27B2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труктура </w:t>
      </w:r>
      <w:r w:rsidR="000B27B2">
        <w:rPr>
          <w:rFonts w:ascii="Times New Roman" w:hAnsi="Times New Roman"/>
          <w:b/>
          <w:color w:val="000000"/>
          <w:sz w:val="24"/>
          <w:szCs w:val="24"/>
          <w:lang w:eastAsia="zh-CN"/>
        </w:rPr>
        <w:t>аналитической записки</w:t>
      </w:r>
    </w:p>
    <w:p w:rsidR="00EB7E87" w:rsidRPr="007C520F" w:rsidRDefault="00EB7E87" w:rsidP="007C52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0B27B2" w:rsidRPr="000B27B2" w:rsidRDefault="000B27B2" w:rsidP="000B27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B27B2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Используя основные источники</w:t>
      </w:r>
      <w:r w:rsidRPr="000B27B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открытых финансовых данных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4"/>
        <w:gridCol w:w="5621"/>
      </w:tblGrid>
      <w:tr w:rsidR="000B27B2" w:rsidRPr="000B27B2" w:rsidTr="00E9132E">
        <w:tc>
          <w:tcPr>
            <w:tcW w:w="2388" w:type="pct"/>
            <w:tcBorders>
              <w:bottom w:val="single" w:sz="6" w:space="0" w:color="C7C7C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B27B2" w:rsidRPr="000B27B2" w:rsidRDefault="000B27B2" w:rsidP="00E9132E">
            <w:pPr>
              <w:spacing w:before="100" w:beforeAutospacing="1"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портал бюджетной системы Российской Федерации</w:t>
            </w:r>
          </w:p>
        </w:tc>
        <w:tc>
          <w:tcPr>
            <w:tcW w:w="2612" w:type="pct"/>
            <w:tcBorders>
              <w:bottom w:val="single" w:sz="6" w:space="0" w:color="C7C7C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401F4" w:rsidRPr="003C73A9" w:rsidRDefault="00570C29" w:rsidP="004401F4">
            <w:pPr>
              <w:spacing w:before="100" w:beforeAutospacing="1" w:after="0" w:line="240" w:lineRule="auto"/>
              <w:ind w:left="57" w:right="57"/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  <w:lang w:eastAsia="ru-RU"/>
              </w:rPr>
            </w:pPr>
            <w:hyperlink r:id="rId6" w:history="1">
              <w:r w:rsidR="000B27B2" w:rsidRPr="003C73A9">
                <w:rPr>
                  <w:rFonts w:ascii="Times New Roman" w:eastAsia="Times New Roman" w:hAnsi="Times New Roman"/>
                  <w:color w:val="4F81BD" w:themeColor="accent1"/>
                  <w:sz w:val="28"/>
                  <w:szCs w:val="28"/>
                  <w:lang w:eastAsia="ru-RU"/>
                </w:rPr>
                <w:t>http://budget.gov.ru/data/opendata</w:t>
              </w:r>
            </w:hyperlink>
          </w:p>
        </w:tc>
      </w:tr>
      <w:tr w:rsidR="000B27B2" w:rsidRPr="000B27B2" w:rsidTr="00E9132E">
        <w:tc>
          <w:tcPr>
            <w:tcW w:w="2388" w:type="pct"/>
            <w:tcBorders>
              <w:bottom w:val="single" w:sz="6" w:space="0" w:color="C7C7C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B27B2" w:rsidRPr="000B27B2" w:rsidRDefault="000B27B2" w:rsidP="00E9132E">
            <w:pPr>
              <w:spacing w:before="100" w:beforeAutospacing="1"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сайт Федерального казначейства</w:t>
            </w:r>
          </w:p>
        </w:tc>
        <w:tc>
          <w:tcPr>
            <w:tcW w:w="2612" w:type="pct"/>
            <w:tcBorders>
              <w:bottom w:val="single" w:sz="6" w:space="0" w:color="C7C7C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B27B2" w:rsidRPr="003C73A9" w:rsidRDefault="00570C29" w:rsidP="00E9132E">
            <w:pPr>
              <w:spacing w:before="100" w:beforeAutospacing="1" w:after="0" w:line="240" w:lineRule="auto"/>
              <w:ind w:left="57" w:right="57"/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  <w:lang w:eastAsia="ru-RU"/>
              </w:rPr>
            </w:pPr>
            <w:hyperlink r:id="rId7" w:history="1">
              <w:r w:rsidR="000B27B2" w:rsidRPr="003C73A9">
                <w:rPr>
                  <w:rFonts w:ascii="Times New Roman" w:eastAsia="Times New Roman" w:hAnsi="Times New Roman"/>
                  <w:color w:val="4F81BD" w:themeColor="accent1"/>
                  <w:sz w:val="28"/>
                  <w:szCs w:val="28"/>
                  <w:lang w:eastAsia="ru-RU"/>
                </w:rPr>
                <w:t>http://roskazna.ru/opendata/</w:t>
              </w:r>
            </w:hyperlink>
          </w:p>
        </w:tc>
      </w:tr>
      <w:tr w:rsidR="000B27B2" w:rsidRPr="000B27B2" w:rsidTr="00E9132E">
        <w:tc>
          <w:tcPr>
            <w:tcW w:w="2388" w:type="pct"/>
            <w:tcBorders>
              <w:bottom w:val="single" w:sz="6" w:space="0" w:color="C7C7C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B27B2" w:rsidRPr="000B27B2" w:rsidRDefault="004401F4" w:rsidP="004401F4">
            <w:pPr>
              <w:spacing w:before="100" w:beforeAutospacing="1"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исполнения региональных бюджетов Минфином РФ</w:t>
            </w:r>
          </w:p>
        </w:tc>
        <w:tc>
          <w:tcPr>
            <w:tcW w:w="2612" w:type="pct"/>
            <w:tcBorders>
              <w:bottom w:val="single" w:sz="6" w:space="0" w:color="C7C7C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401F4" w:rsidRPr="003C73A9" w:rsidRDefault="004401F4" w:rsidP="00E9132E">
            <w:pPr>
              <w:spacing w:before="100" w:beforeAutospacing="1" w:after="0" w:line="240" w:lineRule="auto"/>
              <w:ind w:left="57" w:right="57"/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  <w:u w:val="single"/>
                <w:lang w:eastAsia="ru-RU"/>
              </w:rPr>
            </w:pPr>
            <w:r w:rsidRPr="004401F4"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  <w:lang w:eastAsia="ru-RU"/>
              </w:rPr>
              <w:t>https://minfin.gov.ru/ru/perfomance/regions/</w:t>
            </w:r>
          </w:p>
        </w:tc>
      </w:tr>
      <w:tr w:rsidR="000B27B2" w:rsidRPr="000B27B2" w:rsidTr="00E9132E">
        <w:tc>
          <w:tcPr>
            <w:tcW w:w="2388" w:type="pct"/>
            <w:tcBorders>
              <w:bottom w:val="single" w:sz="6" w:space="0" w:color="C7C7C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B27B2" w:rsidRPr="000B27B2" w:rsidRDefault="00570C29" w:rsidP="00E9132E">
            <w:pPr>
              <w:spacing w:before="100" w:beforeAutospacing="1"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0B27B2" w:rsidRPr="000B2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"https://rosstat.gov.ru/" </w:instrText>
            </w:r>
            <w:r w:rsidRPr="000B2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0B27B2" w:rsidRPr="000B2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Федеральной службы государственной статистики</w:t>
            </w:r>
          </w:p>
          <w:p w:rsidR="000B27B2" w:rsidRPr="000B27B2" w:rsidRDefault="00570C29" w:rsidP="00E9132E">
            <w:pPr>
              <w:spacing w:before="100" w:beforeAutospacing="1"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="000B27B2" w:rsidRPr="000B2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«Финансы России»</w:t>
            </w:r>
          </w:p>
        </w:tc>
        <w:tc>
          <w:tcPr>
            <w:tcW w:w="2612" w:type="pct"/>
            <w:tcBorders>
              <w:bottom w:val="single" w:sz="6" w:space="0" w:color="C7C7C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B27B2" w:rsidRPr="003C73A9" w:rsidRDefault="00570C29" w:rsidP="00E9132E">
            <w:pPr>
              <w:spacing w:before="100" w:beforeAutospacing="1" w:after="0" w:line="240" w:lineRule="auto"/>
              <w:ind w:left="57" w:right="57"/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  <w:lang w:eastAsia="ru-RU"/>
              </w:rPr>
            </w:pPr>
            <w:hyperlink r:id="rId8" w:history="1">
              <w:r w:rsidR="000B27B2" w:rsidRPr="003C73A9">
                <w:rPr>
                  <w:rFonts w:ascii="Times New Roman" w:eastAsia="Times New Roman" w:hAnsi="Times New Roman"/>
                  <w:color w:val="4F81BD" w:themeColor="accent1"/>
                  <w:sz w:val="28"/>
                  <w:szCs w:val="28"/>
                  <w:lang w:eastAsia="ru-RU"/>
                </w:rPr>
                <w:t>https://rosstat.g</w:t>
              </w:r>
              <w:bookmarkStart w:id="0" w:name="_GoBack"/>
              <w:bookmarkEnd w:id="0"/>
              <w:r w:rsidR="000B27B2" w:rsidRPr="003C73A9">
                <w:rPr>
                  <w:rFonts w:ascii="Times New Roman" w:eastAsia="Times New Roman" w:hAnsi="Times New Roman"/>
                  <w:color w:val="4F81BD" w:themeColor="accent1"/>
                  <w:sz w:val="28"/>
                  <w:szCs w:val="28"/>
                  <w:lang w:eastAsia="ru-RU"/>
                </w:rPr>
                <w:t>ov.ru/folder/210/document/13237</w:t>
              </w:r>
            </w:hyperlink>
          </w:p>
        </w:tc>
      </w:tr>
      <w:tr w:rsidR="000B27B2" w:rsidRPr="000B27B2" w:rsidTr="00E9132E">
        <w:tc>
          <w:tcPr>
            <w:tcW w:w="2388" w:type="pct"/>
            <w:tcBorders>
              <w:bottom w:val="single" w:sz="6" w:space="0" w:color="C7C7C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B27B2" w:rsidRPr="000B27B2" w:rsidRDefault="000B27B2" w:rsidP="00E9132E">
            <w:pPr>
              <w:spacing w:before="100" w:beforeAutospacing="1"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«Эксперт РА»</w:t>
            </w:r>
          </w:p>
          <w:p w:rsidR="000B27B2" w:rsidRPr="000B27B2" w:rsidRDefault="000B27B2" w:rsidP="00E9132E">
            <w:pPr>
              <w:spacing w:before="100" w:beforeAutospacing="1"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«Рейтинги кредитоспособности региона (муниципалитета)»</w:t>
            </w:r>
          </w:p>
        </w:tc>
        <w:tc>
          <w:tcPr>
            <w:tcW w:w="2612" w:type="pct"/>
            <w:tcBorders>
              <w:bottom w:val="single" w:sz="6" w:space="0" w:color="C7C7C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B27B2" w:rsidRPr="003C73A9" w:rsidRDefault="000B27B2" w:rsidP="00E9132E">
            <w:pPr>
              <w:spacing w:before="100" w:beforeAutospacing="1"/>
              <w:ind w:left="57" w:right="57"/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  <w:lang w:eastAsia="ru-RU"/>
              </w:rPr>
            </w:pPr>
            <w:r w:rsidRPr="003C73A9">
              <w:rPr>
                <w:rFonts w:ascii="Times New Roman" w:eastAsia="Times New Roman" w:hAnsi="Times New Roman"/>
                <w:color w:val="4F81BD" w:themeColor="accent1"/>
                <w:sz w:val="28"/>
                <w:szCs w:val="28"/>
                <w:lang w:eastAsia="ru-RU"/>
              </w:rPr>
              <w:t>https://www.raexpert.ru/ratings/regioncredit/</w:t>
            </w:r>
          </w:p>
        </w:tc>
      </w:tr>
    </w:tbl>
    <w:p w:rsidR="000B27B2" w:rsidRPr="000B27B2" w:rsidRDefault="000B27B2" w:rsidP="000B27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0B27B2" w:rsidRPr="000B27B2" w:rsidRDefault="000B27B2" w:rsidP="000B27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B27B2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подготовить аналитическую записку</w:t>
      </w:r>
      <w:r w:rsidRPr="000B27B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по следующему плану:</w:t>
      </w:r>
    </w:p>
    <w:p w:rsidR="000B27B2" w:rsidRPr="000B27B2" w:rsidRDefault="000B27B2" w:rsidP="000B27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B27B2">
        <w:rPr>
          <w:rFonts w:ascii="Times New Roman" w:hAnsi="Times New Roman"/>
          <w:color w:val="000000"/>
          <w:sz w:val="24"/>
          <w:szCs w:val="24"/>
          <w:lang w:eastAsia="zh-CN"/>
        </w:rPr>
        <w:t>1. Экономическая сущность региональных финансов</w:t>
      </w:r>
    </w:p>
    <w:p w:rsidR="000B27B2" w:rsidRPr="000B27B2" w:rsidRDefault="000B27B2" w:rsidP="000B27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B27B2">
        <w:rPr>
          <w:rFonts w:ascii="Times New Roman" w:hAnsi="Times New Roman"/>
          <w:color w:val="000000"/>
          <w:sz w:val="24"/>
          <w:szCs w:val="24"/>
          <w:lang w:eastAsia="zh-CN"/>
        </w:rPr>
        <w:t>2. Основные факторы формирования доходов и расходов региональных бюджетов</w:t>
      </w:r>
    </w:p>
    <w:p w:rsidR="000B27B2" w:rsidRPr="000B27B2" w:rsidRDefault="000B27B2" w:rsidP="000B27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B27B2">
        <w:rPr>
          <w:rFonts w:ascii="Times New Roman" w:hAnsi="Times New Roman"/>
          <w:color w:val="000000"/>
          <w:sz w:val="24"/>
          <w:szCs w:val="24"/>
          <w:lang w:eastAsia="zh-CN"/>
        </w:rPr>
        <w:t>3. Ключевые особенности и динамика показателей региональных бюджетов и их финансовой устойчивости</w:t>
      </w:r>
    </w:p>
    <w:p w:rsidR="000B27B2" w:rsidRPr="000B27B2" w:rsidRDefault="000B27B2" w:rsidP="000B27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B27B2">
        <w:rPr>
          <w:rFonts w:ascii="Times New Roman" w:hAnsi="Times New Roman"/>
          <w:color w:val="000000"/>
          <w:sz w:val="24"/>
          <w:szCs w:val="24"/>
          <w:lang w:eastAsia="zh-CN"/>
        </w:rPr>
        <w:t>4. Классификация регионов по их финансовой и долговой</w:t>
      </w:r>
      <w:r w:rsidR="000222D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устойчивости</w:t>
      </w:r>
    </w:p>
    <w:p w:rsidR="000B27B2" w:rsidRPr="000B27B2" w:rsidRDefault="000B27B2" w:rsidP="000B27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B27B2">
        <w:rPr>
          <w:rFonts w:ascii="Times New Roman" w:hAnsi="Times New Roman"/>
          <w:color w:val="000000"/>
          <w:sz w:val="24"/>
          <w:szCs w:val="24"/>
          <w:lang w:eastAsia="zh-CN"/>
        </w:rPr>
        <w:t>5. Особенности современной фискальной политики российских регионов (меры в области регулирования региональных финансов для сохранения финансовой устойчивости регионов и сокращения дифференциации между ними)</w:t>
      </w:r>
    </w:p>
    <w:p w:rsidR="00EB7E87" w:rsidRPr="000B27B2" w:rsidRDefault="00EB7E87" w:rsidP="00137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Pr="000222DC" w:rsidRDefault="00EB7E87" w:rsidP="00137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0222DC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3. Критерии оценки </w:t>
      </w:r>
      <w:r w:rsidR="000222DC">
        <w:rPr>
          <w:rFonts w:ascii="Times New Roman" w:hAnsi="Times New Roman"/>
          <w:b/>
          <w:color w:val="000000"/>
          <w:sz w:val="24"/>
          <w:szCs w:val="24"/>
          <w:lang w:eastAsia="zh-CN"/>
        </w:rPr>
        <w:t>аналитической записки</w:t>
      </w:r>
    </w:p>
    <w:p w:rsidR="00EB7E87" w:rsidRPr="000222DC" w:rsidRDefault="00EB7E87" w:rsidP="00137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EB7E87" w:rsidRDefault="000222DC" w:rsidP="0013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Конкурсная работа в форме аналитической записки</w:t>
      </w:r>
      <w:r w:rsidR="00EB7E87" w:rsidRPr="000222D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оценивается по </w:t>
      </w:r>
      <w:r w:rsidR="00097007" w:rsidRPr="000222DC">
        <w:rPr>
          <w:rFonts w:ascii="Times New Roman" w:hAnsi="Times New Roman"/>
          <w:color w:val="000000"/>
          <w:sz w:val="24"/>
          <w:szCs w:val="24"/>
          <w:lang w:eastAsia="zh-CN"/>
        </w:rPr>
        <w:t>50</w:t>
      </w:r>
      <w:r w:rsidR="00EB7E87" w:rsidRPr="000222DC">
        <w:rPr>
          <w:rFonts w:ascii="Times New Roman" w:hAnsi="Times New Roman"/>
          <w:color w:val="000000"/>
          <w:sz w:val="24"/>
          <w:szCs w:val="24"/>
          <w:lang w:eastAsia="zh-CN"/>
        </w:rPr>
        <w:t>-балльной шкале через суммирование оценок по отдельным блокам (табл. 1)</w:t>
      </w:r>
    </w:p>
    <w:p w:rsidR="00EB7E87" w:rsidRDefault="00EB7E87" w:rsidP="00137EE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Таблица 1</w:t>
      </w:r>
    </w:p>
    <w:p w:rsidR="00EB7E87" w:rsidRDefault="00EB7E87" w:rsidP="00137E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Критерии оценки </w:t>
      </w:r>
      <w:r w:rsidR="000222DC">
        <w:rPr>
          <w:rFonts w:ascii="Times New Roman" w:hAnsi="Times New Roman"/>
          <w:color w:val="000000"/>
          <w:sz w:val="24"/>
          <w:szCs w:val="24"/>
          <w:lang w:eastAsia="zh-CN"/>
        </w:rPr>
        <w:t>аналитической записки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819"/>
        <w:gridCol w:w="2659"/>
      </w:tblGrid>
      <w:tr w:rsidR="00EB7E87" w:rsidRPr="002A7119" w:rsidTr="002A7119">
        <w:tc>
          <w:tcPr>
            <w:tcW w:w="2093" w:type="dxa"/>
          </w:tcPr>
          <w:p w:rsidR="00EB7E87" w:rsidRPr="002A7119" w:rsidRDefault="00EB7E87" w:rsidP="002A71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Критерий</w:t>
            </w:r>
          </w:p>
        </w:tc>
        <w:tc>
          <w:tcPr>
            <w:tcW w:w="4819" w:type="dxa"/>
          </w:tcPr>
          <w:p w:rsidR="00EB7E87" w:rsidRPr="002A7119" w:rsidRDefault="00EB7E87" w:rsidP="002A71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Содержание требований к работе</w:t>
            </w:r>
          </w:p>
        </w:tc>
        <w:tc>
          <w:tcPr>
            <w:tcW w:w="2659" w:type="dxa"/>
          </w:tcPr>
          <w:p w:rsidR="00EB7E87" w:rsidRPr="002A7119" w:rsidRDefault="00EB7E87" w:rsidP="002A71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Минимальное количество баллов</w:t>
            </w:r>
          </w:p>
        </w:tc>
      </w:tr>
      <w:tr w:rsidR="00EB7E87" w:rsidRPr="002A7119" w:rsidTr="002A7119">
        <w:tc>
          <w:tcPr>
            <w:tcW w:w="2093" w:type="dxa"/>
          </w:tcPr>
          <w:p w:rsidR="00EB7E87" w:rsidRPr="002A7119" w:rsidRDefault="00EB7E87" w:rsidP="002A71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Знание и понимание теоретического материала</w:t>
            </w:r>
          </w:p>
        </w:tc>
        <w:tc>
          <w:tcPr>
            <w:tcW w:w="4819" w:type="dxa"/>
          </w:tcPr>
          <w:p w:rsidR="00EB7E87" w:rsidRPr="002A7119" w:rsidRDefault="00EB7E87" w:rsidP="002A7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рассматриваемые понятия чётко и понятно определены, приведены соответствующие примеры;</w:t>
            </w:r>
          </w:p>
          <w:p w:rsidR="00EB7E87" w:rsidRPr="002A7119" w:rsidRDefault="00EB7E87" w:rsidP="002A7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используемые понятия строго соответствуют выбранной теме;</w:t>
            </w:r>
          </w:p>
          <w:p w:rsidR="00EB7E87" w:rsidRPr="002A7119" w:rsidRDefault="00EB7E87" w:rsidP="002A7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самостоятельность выполнения работы.</w:t>
            </w:r>
          </w:p>
        </w:tc>
        <w:tc>
          <w:tcPr>
            <w:tcW w:w="2659" w:type="dxa"/>
          </w:tcPr>
          <w:p w:rsidR="00EB7E87" w:rsidRPr="002A7119" w:rsidRDefault="00097007" w:rsidP="002A7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EB7E87"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 баллов</w:t>
            </w:r>
          </w:p>
        </w:tc>
      </w:tr>
      <w:tr w:rsidR="00EB7E87" w:rsidRPr="002A7119" w:rsidTr="002A7119">
        <w:tc>
          <w:tcPr>
            <w:tcW w:w="2093" w:type="dxa"/>
          </w:tcPr>
          <w:p w:rsidR="00EB7E87" w:rsidRPr="002A7119" w:rsidRDefault="00EB7E87" w:rsidP="002A71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Анализ и оценка информации</w:t>
            </w:r>
          </w:p>
        </w:tc>
        <w:tc>
          <w:tcPr>
            <w:tcW w:w="4819" w:type="dxa"/>
          </w:tcPr>
          <w:p w:rsidR="00EB7E87" w:rsidRPr="002A7119" w:rsidRDefault="00EB7E87" w:rsidP="002A7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грамотно применены категории анализа;</w:t>
            </w:r>
          </w:p>
          <w:p w:rsidR="00EB7E87" w:rsidRPr="002A7119" w:rsidRDefault="00EB7E87" w:rsidP="002A7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умело использованы приёмы сравнения и обобщения для анализа взаимосвязи понятий и явлений;</w:t>
            </w:r>
          </w:p>
          <w:p w:rsidR="00EB7E87" w:rsidRPr="002A7119" w:rsidRDefault="00EB7E87" w:rsidP="002A7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– приведены альтернативные взгляды на рассматриваемую проблему и предложено </w:t>
            </w: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сбалансированное заключение;</w:t>
            </w:r>
          </w:p>
          <w:p w:rsidR="00EB7E87" w:rsidRPr="002A7119" w:rsidRDefault="00EB7E87" w:rsidP="002A7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– диапазон используемого информационного пространства (использовано </w:t>
            </w:r>
            <w:r w:rsidR="000222D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несколько</w:t>
            </w: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источников информации);</w:t>
            </w:r>
          </w:p>
          <w:p w:rsidR="00EB7E87" w:rsidRPr="002A7119" w:rsidRDefault="00EB7E87" w:rsidP="002A7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текстовая информация обоснованно интерпретирована с помощью графиков и диаграмм;</w:t>
            </w:r>
          </w:p>
          <w:p w:rsidR="00EB7E87" w:rsidRPr="002A7119" w:rsidRDefault="00EB7E87" w:rsidP="002A7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представлена личная оценка обозначенной проблеме.</w:t>
            </w:r>
          </w:p>
        </w:tc>
        <w:tc>
          <w:tcPr>
            <w:tcW w:w="2659" w:type="dxa"/>
          </w:tcPr>
          <w:p w:rsidR="00EB7E87" w:rsidRPr="002A7119" w:rsidRDefault="00097007" w:rsidP="002A7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2</w:t>
            </w:r>
            <w:r w:rsidR="00EB7E87"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 баллов</w:t>
            </w:r>
          </w:p>
        </w:tc>
      </w:tr>
      <w:tr w:rsidR="00EB7E87" w:rsidRPr="002A7119" w:rsidTr="002A7119">
        <w:tc>
          <w:tcPr>
            <w:tcW w:w="2093" w:type="dxa"/>
          </w:tcPr>
          <w:p w:rsidR="00EB7E87" w:rsidRPr="002A7119" w:rsidRDefault="00EB7E87" w:rsidP="002A71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Построение суждений</w:t>
            </w:r>
          </w:p>
        </w:tc>
        <w:tc>
          <w:tcPr>
            <w:tcW w:w="4819" w:type="dxa"/>
          </w:tcPr>
          <w:p w:rsidR="00EB7E87" w:rsidRPr="002A7119" w:rsidRDefault="00EB7E87" w:rsidP="002A7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ясность и чёткость изложения;</w:t>
            </w:r>
          </w:p>
          <w:p w:rsidR="00EB7E87" w:rsidRPr="002A7119" w:rsidRDefault="00EB7E87" w:rsidP="002A7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логика структурирования доказательств;</w:t>
            </w:r>
          </w:p>
          <w:p w:rsidR="00EB7E87" w:rsidRPr="002A7119" w:rsidRDefault="00EB7E87" w:rsidP="002A7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выдвинутые тезисы сопровождаются грамотной аргументацией;</w:t>
            </w:r>
          </w:p>
          <w:p w:rsidR="00EB7E87" w:rsidRPr="002A7119" w:rsidRDefault="00EB7E87" w:rsidP="002A7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приводятся различные точки зрения и их личная оценка;</w:t>
            </w:r>
          </w:p>
          <w:p w:rsidR="00EB7E87" w:rsidRPr="002A7119" w:rsidRDefault="00EB7E87" w:rsidP="002A7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общая форма изложения полученных результатов и их интерпретация соответствует жанру проблемной научной статьи;</w:t>
            </w:r>
          </w:p>
          <w:p w:rsidR="00EB7E87" w:rsidRPr="002A7119" w:rsidRDefault="00EB7E87" w:rsidP="00022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 логическая стройность, завершённость.</w:t>
            </w:r>
          </w:p>
        </w:tc>
        <w:tc>
          <w:tcPr>
            <w:tcW w:w="2659" w:type="dxa"/>
          </w:tcPr>
          <w:p w:rsidR="00EB7E87" w:rsidRPr="002A7119" w:rsidRDefault="00097007" w:rsidP="002A7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="00EB7E87" w:rsidRPr="002A711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 баллов</w:t>
            </w:r>
          </w:p>
        </w:tc>
      </w:tr>
    </w:tbl>
    <w:p w:rsidR="00EB7E87" w:rsidRDefault="00EB7E87" w:rsidP="00DA5E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667FB" w:rsidRDefault="005667FB" w:rsidP="00DA5E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05073" w:rsidRPr="000222DC" w:rsidRDefault="00305073" w:rsidP="00305073">
      <w:pPr>
        <w:shd w:val="clear" w:color="auto" w:fill="FFFFFF"/>
        <w:spacing w:after="0" w:line="200" w:lineRule="atLeast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zh-CN"/>
        </w:rPr>
      </w:pPr>
      <w:r w:rsidRPr="000222DC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ТРЕБОВАНИЯ К КОНКУРСНОЙ </w:t>
      </w:r>
      <w:r w:rsidR="000222DC">
        <w:rPr>
          <w:rFonts w:ascii="Times New Roman" w:hAnsi="Times New Roman"/>
          <w:b/>
          <w:caps/>
          <w:color w:val="000000"/>
          <w:sz w:val="24"/>
          <w:szCs w:val="24"/>
          <w:lang w:eastAsia="zh-CN"/>
        </w:rPr>
        <w:t>РАБОТЕ</w:t>
      </w:r>
    </w:p>
    <w:p w:rsidR="00305073" w:rsidRPr="000222DC" w:rsidRDefault="00305073" w:rsidP="00AF1F2E">
      <w:pPr>
        <w:shd w:val="clear" w:color="auto" w:fill="FFFFFF"/>
        <w:spacing w:after="0" w:line="200" w:lineRule="atLeast"/>
      </w:pPr>
    </w:p>
    <w:p w:rsidR="00305073" w:rsidRPr="000222DC" w:rsidRDefault="00305073" w:rsidP="00AF1F2E">
      <w:pPr>
        <w:shd w:val="clear" w:color="auto" w:fill="FFFFFF"/>
        <w:spacing w:after="0" w:line="200" w:lineRule="atLeast"/>
      </w:pPr>
    </w:p>
    <w:p w:rsidR="001653DA" w:rsidRPr="000222DC" w:rsidRDefault="001653DA" w:rsidP="00475704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2DC">
        <w:rPr>
          <w:rFonts w:ascii="Times New Roman" w:hAnsi="Times New Roman"/>
          <w:sz w:val="24"/>
          <w:szCs w:val="24"/>
        </w:rPr>
        <w:t>Участники олимпиады готовят аналитическ</w:t>
      </w:r>
      <w:r w:rsidR="000222DC">
        <w:rPr>
          <w:rFonts w:ascii="Times New Roman" w:hAnsi="Times New Roman"/>
          <w:sz w:val="24"/>
          <w:szCs w:val="24"/>
        </w:rPr>
        <w:t>уюзаписку</w:t>
      </w:r>
      <w:r w:rsidRPr="000222DC">
        <w:rPr>
          <w:rFonts w:ascii="Times New Roman" w:hAnsi="Times New Roman"/>
          <w:sz w:val="24"/>
          <w:szCs w:val="24"/>
        </w:rPr>
        <w:t xml:space="preserve"> по результатам проведенного ими исследования по </w:t>
      </w:r>
      <w:r w:rsidR="000222DC">
        <w:rPr>
          <w:rFonts w:ascii="Times New Roman" w:hAnsi="Times New Roman"/>
          <w:sz w:val="24"/>
          <w:szCs w:val="24"/>
        </w:rPr>
        <w:t>региональным финансам</w:t>
      </w:r>
      <w:r w:rsidRPr="000222DC">
        <w:rPr>
          <w:rFonts w:ascii="Times New Roman" w:hAnsi="Times New Roman"/>
          <w:sz w:val="24"/>
          <w:szCs w:val="24"/>
        </w:rPr>
        <w:t xml:space="preserve">. Задание посвящено анализу </w:t>
      </w:r>
      <w:r w:rsidR="007C520F">
        <w:rPr>
          <w:rFonts w:ascii="Times New Roman" w:hAnsi="Times New Roman"/>
          <w:sz w:val="24"/>
          <w:szCs w:val="24"/>
        </w:rPr>
        <w:t>состояния региональных финансов в масштабе Р</w:t>
      </w:r>
      <w:r w:rsidR="00CC6977">
        <w:rPr>
          <w:rFonts w:ascii="Times New Roman" w:hAnsi="Times New Roman"/>
          <w:sz w:val="24"/>
          <w:szCs w:val="24"/>
        </w:rPr>
        <w:t>Ф</w:t>
      </w:r>
      <w:r w:rsidR="007C520F">
        <w:rPr>
          <w:rFonts w:ascii="Times New Roman" w:hAnsi="Times New Roman"/>
          <w:sz w:val="24"/>
          <w:szCs w:val="24"/>
        </w:rPr>
        <w:t xml:space="preserve"> или отдельн</w:t>
      </w:r>
      <w:r w:rsidR="00CC6977">
        <w:rPr>
          <w:rFonts w:ascii="Times New Roman" w:hAnsi="Times New Roman"/>
          <w:sz w:val="24"/>
          <w:szCs w:val="24"/>
        </w:rPr>
        <w:t>ых</w:t>
      </w:r>
      <w:r w:rsidR="007C520F">
        <w:rPr>
          <w:rFonts w:ascii="Times New Roman" w:hAnsi="Times New Roman"/>
          <w:sz w:val="24"/>
          <w:szCs w:val="24"/>
        </w:rPr>
        <w:t xml:space="preserve"> округ</w:t>
      </w:r>
      <w:r w:rsidR="00CC6977">
        <w:rPr>
          <w:rFonts w:ascii="Times New Roman" w:hAnsi="Times New Roman"/>
          <w:sz w:val="24"/>
          <w:szCs w:val="24"/>
        </w:rPr>
        <w:t>ов</w:t>
      </w:r>
      <w:r w:rsidR="007C520F">
        <w:rPr>
          <w:rFonts w:ascii="Times New Roman" w:hAnsi="Times New Roman"/>
          <w:sz w:val="24"/>
          <w:szCs w:val="24"/>
        </w:rPr>
        <w:t>.</w:t>
      </w:r>
    </w:p>
    <w:p w:rsidR="007C520F" w:rsidRDefault="00AF1F2E" w:rsidP="00475704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222DC">
        <w:rPr>
          <w:rFonts w:ascii="Times New Roman" w:hAnsi="Times New Roman"/>
          <w:sz w:val="24"/>
          <w:szCs w:val="24"/>
        </w:rPr>
        <w:t>Жюри оценивает работы учас</w:t>
      </w:r>
      <w:r w:rsidR="007C520F">
        <w:rPr>
          <w:rFonts w:ascii="Times New Roman" w:hAnsi="Times New Roman"/>
          <w:sz w:val="24"/>
          <w:szCs w:val="24"/>
        </w:rPr>
        <w:t xml:space="preserve">тников по критериям: грамотное применение категории анализа,использование открытых источников финансовых данных, </w:t>
      </w:r>
      <w:r w:rsidRPr="000222DC">
        <w:rPr>
          <w:rFonts w:ascii="Times New Roman" w:hAnsi="Times New Roman"/>
          <w:sz w:val="24"/>
          <w:szCs w:val="24"/>
        </w:rPr>
        <w:t xml:space="preserve">логичность составления записки, </w:t>
      </w:r>
      <w:r w:rsidR="007C520F">
        <w:rPr>
          <w:rFonts w:ascii="Times New Roman" w:hAnsi="Times New Roman"/>
          <w:sz w:val="24"/>
          <w:szCs w:val="24"/>
        </w:rPr>
        <w:t>самостоятельность проведения исследования</w:t>
      </w:r>
      <w:r w:rsidRPr="000222DC">
        <w:rPr>
          <w:rFonts w:ascii="Times New Roman" w:hAnsi="Times New Roman"/>
          <w:sz w:val="24"/>
          <w:szCs w:val="24"/>
        </w:rPr>
        <w:t>.</w:t>
      </w:r>
    </w:p>
    <w:p w:rsidR="00AF1F2E" w:rsidRPr="000222DC" w:rsidRDefault="00865DFC" w:rsidP="00475704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222DC">
        <w:rPr>
          <w:rFonts w:ascii="Times New Roman" w:hAnsi="Times New Roman"/>
          <w:b/>
          <w:sz w:val="24"/>
          <w:szCs w:val="24"/>
        </w:rPr>
        <w:t>Максимальное</w:t>
      </w:r>
      <w:r w:rsidRPr="000222DC">
        <w:rPr>
          <w:rFonts w:ascii="Times New Roman" w:hAnsi="Times New Roman"/>
          <w:sz w:val="24"/>
          <w:szCs w:val="24"/>
        </w:rPr>
        <w:t xml:space="preserve"> количество </w:t>
      </w:r>
      <w:r w:rsidRPr="000222DC">
        <w:rPr>
          <w:rFonts w:ascii="Times New Roman" w:hAnsi="Times New Roman"/>
          <w:b/>
          <w:sz w:val="24"/>
          <w:szCs w:val="24"/>
        </w:rPr>
        <w:t>баллов 50</w:t>
      </w:r>
      <w:r w:rsidR="007C520F">
        <w:rPr>
          <w:rFonts w:ascii="Times New Roman" w:hAnsi="Times New Roman"/>
          <w:sz w:val="24"/>
          <w:szCs w:val="24"/>
        </w:rPr>
        <w:t>.</w:t>
      </w:r>
    </w:p>
    <w:p w:rsidR="005667FB" w:rsidRPr="000B27B2" w:rsidRDefault="001653DA" w:rsidP="005667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222DC"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7C520F">
        <w:rPr>
          <w:rFonts w:ascii="Times New Roman" w:hAnsi="Times New Roman"/>
          <w:b/>
          <w:sz w:val="24"/>
          <w:szCs w:val="24"/>
        </w:rPr>
        <w:t>аналитической записки</w:t>
      </w:r>
      <w:r w:rsidRPr="000222DC">
        <w:rPr>
          <w:rFonts w:ascii="Times New Roman" w:hAnsi="Times New Roman"/>
          <w:sz w:val="24"/>
          <w:szCs w:val="24"/>
        </w:rPr>
        <w:t xml:space="preserve">: </w:t>
      </w:r>
      <w:r w:rsidR="007C520F">
        <w:rPr>
          <w:rFonts w:ascii="Times New Roman" w:hAnsi="Times New Roman"/>
          <w:sz w:val="24"/>
          <w:szCs w:val="24"/>
        </w:rPr>
        <w:t>Записка</w:t>
      </w:r>
      <w:r w:rsidRPr="000222DC">
        <w:rPr>
          <w:rFonts w:ascii="Times New Roman" w:hAnsi="Times New Roman"/>
          <w:sz w:val="24"/>
          <w:szCs w:val="24"/>
        </w:rPr>
        <w:t xml:space="preserve"> должн</w:t>
      </w:r>
      <w:r w:rsidR="005667FB">
        <w:rPr>
          <w:rFonts w:ascii="Times New Roman" w:hAnsi="Times New Roman"/>
          <w:sz w:val="24"/>
          <w:szCs w:val="24"/>
        </w:rPr>
        <w:t>а</w:t>
      </w:r>
      <w:r w:rsidRPr="000222DC">
        <w:rPr>
          <w:rFonts w:ascii="Times New Roman" w:hAnsi="Times New Roman"/>
          <w:sz w:val="24"/>
          <w:szCs w:val="24"/>
        </w:rPr>
        <w:t xml:space="preserve"> начинаться актуальност</w:t>
      </w:r>
      <w:r w:rsidR="005667FB">
        <w:rPr>
          <w:rFonts w:ascii="Times New Roman" w:hAnsi="Times New Roman"/>
          <w:sz w:val="24"/>
          <w:szCs w:val="24"/>
        </w:rPr>
        <w:t>и темы исследования, далее характеризовать э</w:t>
      </w:r>
      <w:r w:rsidR="005667FB" w:rsidRPr="000B27B2">
        <w:rPr>
          <w:rFonts w:ascii="Times New Roman" w:hAnsi="Times New Roman"/>
          <w:color w:val="000000"/>
          <w:sz w:val="24"/>
          <w:szCs w:val="24"/>
          <w:lang w:eastAsia="zh-CN"/>
        </w:rPr>
        <w:t>кономическ</w:t>
      </w:r>
      <w:r w:rsidR="005667FB">
        <w:rPr>
          <w:rFonts w:ascii="Times New Roman" w:hAnsi="Times New Roman"/>
          <w:color w:val="000000"/>
          <w:sz w:val="24"/>
          <w:szCs w:val="24"/>
          <w:lang w:eastAsia="zh-CN"/>
        </w:rPr>
        <w:t>ую</w:t>
      </w:r>
      <w:r w:rsidR="005667FB" w:rsidRPr="000B27B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сущность региональных финансов</w:t>
      </w:r>
      <w:r w:rsidR="005667FB">
        <w:rPr>
          <w:rFonts w:ascii="Times New Roman" w:hAnsi="Times New Roman"/>
          <w:color w:val="000000"/>
          <w:sz w:val="24"/>
          <w:szCs w:val="24"/>
          <w:lang w:eastAsia="zh-CN"/>
        </w:rPr>
        <w:t>; выделять о</w:t>
      </w:r>
      <w:r w:rsidR="005667FB" w:rsidRPr="000B27B2">
        <w:rPr>
          <w:rFonts w:ascii="Times New Roman" w:hAnsi="Times New Roman"/>
          <w:color w:val="000000"/>
          <w:sz w:val="24"/>
          <w:szCs w:val="24"/>
          <w:lang w:eastAsia="zh-CN"/>
        </w:rPr>
        <w:t>сновные факторы формирования доходов и расходов региональных бюджетов</w:t>
      </w:r>
      <w:r w:rsidR="005667FB">
        <w:rPr>
          <w:rFonts w:ascii="Times New Roman" w:hAnsi="Times New Roman"/>
          <w:color w:val="000000"/>
          <w:sz w:val="24"/>
          <w:szCs w:val="24"/>
          <w:lang w:eastAsia="zh-CN"/>
        </w:rPr>
        <w:t>; определять к</w:t>
      </w:r>
      <w:r w:rsidR="005667FB" w:rsidRPr="000B27B2">
        <w:rPr>
          <w:rFonts w:ascii="Times New Roman" w:hAnsi="Times New Roman"/>
          <w:color w:val="000000"/>
          <w:sz w:val="24"/>
          <w:szCs w:val="24"/>
          <w:lang w:eastAsia="zh-CN"/>
        </w:rPr>
        <w:t>лючевые особенности и динамика показателей региональных бюджетов и их финансовой устойчивости</w:t>
      </w:r>
      <w:r w:rsidR="005667FB">
        <w:rPr>
          <w:rFonts w:ascii="Times New Roman" w:hAnsi="Times New Roman"/>
          <w:color w:val="000000"/>
          <w:sz w:val="24"/>
          <w:szCs w:val="24"/>
          <w:lang w:eastAsia="zh-CN"/>
        </w:rPr>
        <w:t>; приводить к</w:t>
      </w:r>
      <w:r w:rsidR="005667FB" w:rsidRPr="000B27B2">
        <w:rPr>
          <w:rFonts w:ascii="Times New Roman" w:hAnsi="Times New Roman"/>
          <w:color w:val="000000"/>
          <w:sz w:val="24"/>
          <w:szCs w:val="24"/>
          <w:lang w:eastAsia="zh-CN"/>
        </w:rPr>
        <w:t>лассификаци</w:t>
      </w:r>
      <w:r w:rsidR="005667FB">
        <w:rPr>
          <w:rFonts w:ascii="Times New Roman" w:hAnsi="Times New Roman"/>
          <w:color w:val="000000"/>
          <w:sz w:val="24"/>
          <w:szCs w:val="24"/>
          <w:lang w:eastAsia="zh-CN"/>
        </w:rPr>
        <w:t>ю</w:t>
      </w:r>
      <w:r w:rsidR="005667FB" w:rsidRPr="000B27B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регионов по их финансовой и долговой</w:t>
      </w:r>
      <w:r w:rsidR="005667F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устойчивости; выявлять о</w:t>
      </w:r>
      <w:r w:rsidR="005667FB" w:rsidRPr="000B27B2">
        <w:rPr>
          <w:rFonts w:ascii="Times New Roman" w:hAnsi="Times New Roman"/>
          <w:color w:val="000000"/>
          <w:sz w:val="24"/>
          <w:szCs w:val="24"/>
          <w:lang w:eastAsia="zh-CN"/>
        </w:rPr>
        <w:t>собенности современной фискальной политики российских регионов (меры в области регулирования региональных финансов для сохранения финансовой устойчивости регионов и сокращения дифференциации между ними)</w:t>
      </w:r>
      <w:r w:rsidR="005667FB">
        <w:rPr>
          <w:rFonts w:ascii="Times New Roman" w:hAnsi="Times New Roman"/>
          <w:color w:val="000000"/>
          <w:sz w:val="24"/>
          <w:szCs w:val="24"/>
          <w:lang w:eastAsia="zh-CN"/>
        </w:rPr>
        <w:t>; делать выводы по теме.</w:t>
      </w:r>
    </w:p>
    <w:p w:rsidR="00AA7D0D" w:rsidRPr="00475704" w:rsidRDefault="00865DFC" w:rsidP="004757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22DC">
        <w:rPr>
          <w:rFonts w:ascii="Times New Roman" w:hAnsi="Times New Roman"/>
          <w:b/>
          <w:sz w:val="24"/>
          <w:szCs w:val="24"/>
        </w:rPr>
        <w:t>Требования к оформлению</w:t>
      </w:r>
      <w:r w:rsidRPr="000222DC">
        <w:rPr>
          <w:rFonts w:ascii="Times New Roman" w:hAnsi="Times New Roman"/>
          <w:sz w:val="24"/>
          <w:szCs w:val="24"/>
        </w:rPr>
        <w:t>:</w:t>
      </w:r>
      <w:r w:rsidRPr="000222D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общий объём работы не должен превышать 15 страниц печатного текста, 1,5 интервала 14 штифта </w:t>
      </w:r>
      <w:r w:rsidRPr="000222DC">
        <w:rPr>
          <w:rFonts w:ascii="Times New Roman" w:hAnsi="Times New Roman"/>
          <w:color w:val="000000"/>
          <w:sz w:val="24"/>
          <w:szCs w:val="24"/>
          <w:lang w:val="en-US" w:eastAsia="zh-CN"/>
        </w:rPr>
        <w:t>TimesNewRoman</w:t>
      </w:r>
      <w:r w:rsidRPr="000222D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</w:t>
      </w:r>
      <w:r w:rsidR="005667FB">
        <w:rPr>
          <w:rFonts w:ascii="Times New Roman" w:hAnsi="Times New Roman"/>
          <w:sz w:val="24"/>
          <w:szCs w:val="24"/>
        </w:rPr>
        <w:t>Поля: левое- 3</w:t>
      </w:r>
      <w:r w:rsidRPr="000222DC">
        <w:rPr>
          <w:rFonts w:ascii="Times New Roman" w:hAnsi="Times New Roman"/>
          <w:sz w:val="24"/>
          <w:szCs w:val="24"/>
        </w:rPr>
        <w:t>0</w:t>
      </w:r>
      <w:r w:rsidR="002F5E57" w:rsidRPr="000222DC">
        <w:rPr>
          <w:rFonts w:ascii="Times New Roman" w:hAnsi="Times New Roman"/>
          <w:sz w:val="24"/>
          <w:szCs w:val="24"/>
        </w:rPr>
        <w:t xml:space="preserve"> мм, правое- </w:t>
      </w:r>
      <w:r w:rsidR="005667FB">
        <w:rPr>
          <w:rFonts w:ascii="Times New Roman" w:hAnsi="Times New Roman"/>
          <w:sz w:val="24"/>
          <w:szCs w:val="24"/>
        </w:rPr>
        <w:t>1</w:t>
      </w:r>
      <w:r w:rsidRPr="000222DC">
        <w:rPr>
          <w:rFonts w:ascii="Times New Roman" w:hAnsi="Times New Roman"/>
          <w:sz w:val="24"/>
          <w:szCs w:val="24"/>
        </w:rPr>
        <w:t>0</w:t>
      </w:r>
      <w:r w:rsidR="002F5E57" w:rsidRPr="000222DC">
        <w:rPr>
          <w:rFonts w:ascii="Times New Roman" w:hAnsi="Times New Roman"/>
          <w:sz w:val="24"/>
          <w:szCs w:val="24"/>
        </w:rPr>
        <w:t xml:space="preserve"> мм, верхнее- 20 мм, нижнее- 2</w:t>
      </w:r>
      <w:r w:rsidRPr="000222DC">
        <w:rPr>
          <w:rFonts w:ascii="Times New Roman" w:hAnsi="Times New Roman"/>
          <w:sz w:val="24"/>
          <w:szCs w:val="24"/>
        </w:rPr>
        <w:t>0</w:t>
      </w:r>
      <w:r w:rsidR="002F5E57" w:rsidRPr="000222DC">
        <w:rPr>
          <w:rFonts w:ascii="Times New Roman" w:hAnsi="Times New Roman"/>
          <w:sz w:val="24"/>
          <w:szCs w:val="24"/>
        </w:rPr>
        <w:t xml:space="preserve"> мм.</w:t>
      </w:r>
      <w:r w:rsidRPr="000222DC">
        <w:rPr>
          <w:rFonts w:ascii="Times New Roman" w:hAnsi="Times New Roman"/>
          <w:sz w:val="24"/>
          <w:szCs w:val="24"/>
        </w:rPr>
        <w:t>,</w:t>
      </w:r>
      <w:r w:rsidR="002F5E57" w:rsidRPr="000222DC">
        <w:rPr>
          <w:rFonts w:ascii="Times New Roman" w:hAnsi="Times New Roman"/>
          <w:sz w:val="24"/>
          <w:szCs w:val="24"/>
        </w:rPr>
        <w:t xml:space="preserve"> ссылки на </w:t>
      </w:r>
      <w:r w:rsidR="005667FB">
        <w:rPr>
          <w:rFonts w:ascii="Times New Roman" w:hAnsi="Times New Roman"/>
          <w:sz w:val="24"/>
          <w:szCs w:val="24"/>
        </w:rPr>
        <w:t>источники информацииобязательны.</w:t>
      </w:r>
    </w:p>
    <w:sectPr w:rsidR="00AA7D0D" w:rsidRPr="00475704" w:rsidSect="0060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3041"/>
    <w:multiLevelType w:val="hybridMultilevel"/>
    <w:tmpl w:val="D19C0C44"/>
    <w:lvl w:ilvl="0" w:tplc="B6F6A56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450832"/>
    <w:multiLevelType w:val="hybridMultilevel"/>
    <w:tmpl w:val="B374FB04"/>
    <w:lvl w:ilvl="0" w:tplc="0FA697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AA09A7"/>
    <w:multiLevelType w:val="hybridMultilevel"/>
    <w:tmpl w:val="F4BC8B72"/>
    <w:lvl w:ilvl="0" w:tplc="B4A8273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DD70644"/>
    <w:multiLevelType w:val="hybridMultilevel"/>
    <w:tmpl w:val="9B8C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7A1ABD"/>
    <w:multiLevelType w:val="hybridMultilevel"/>
    <w:tmpl w:val="7DD6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445D26"/>
    <w:multiLevelType w:val="hybridMultilevel"/>
    <w:tmpl w:val="63B69D08"/>
    <w:lvl w:ilvl="0" w:tplc="B6F6A56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D70A3A"/>
    <w:multiLevelType w:val="hybridMultilevel"/>
    <w:tmpl w:val="D0AAB45C"/>
    <w:lvl w:ilvl="0" w:tplc="99B2E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CDD01C2"/>
    <w:multiLevelType w:val="hybridMultilevel"/>
    <w:tmpl w:val="338496E0"/>
    <w:lvl w:ilvl="0" w:tplc="F238D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0830"/>
    <w:rsid w:val="0000517B"/>
    <w:rsid w:val="000222DC"/>
    <w:rsid w:val="000241AB"/>
    <w:rsid w:val="000410D1"/>
    <w:rsid w:val="00041FAF"/>
    <w:rsid w:val="000522F1"/>
    <w:rsid w:val="00057276"/>
    <w:rsid w:val="00063C66"/>
    <w:rsid w:val="00067848"/>
    <w:rsid w:val="000864C7"/>
    <w:rsid w:val="00097007"/>
    <w:rsid w:val="00097996"/>
    <w:rsid w:val="000A71EC"/>
    <w:rsid w:val="000B27B2"/>
    <w:rsid w:val="000B2FDA"/>
    <w:rsid w:val="000C3FAB"/>
    <w:rsid w:val="00123842"/>
    <w:rsid w:val="00137EE0"/>
    <w:rsid w:val="001653DA"/>
    <w:rsid w:val="00195D83"/>
    <w:rsid w:val="00243C34"/>
    <w:rsid w:val="0025396B"/>
    <w:rsid w:val="002619C2"/>
    <w:rsid w:val="002A7119"/>
    <w:rsid w:val="002D390D"/>
    <w:rsid w:val="002F1FC2"/>
    <w:rsid w:val="002F4948"/>
    <w:rsid w:val="002F5E57"/>
    <w:rsid w:val="00305073"/>
    <w:rsid w:val="00310D71"/>
    <w:rsid w:val="00341635"/>
    <w:rsid w:val="00342047"/>
    <w:rsid w:val="0034431F"/>
    <w:rsid w:val="003537FF"/>
    <w:rsid w:val="00355912"/>
    <w:rsid w:val="003926AF"/>
    <w:rsid w:val="003A12EF"/>
    <w:rsid w:val="003C73A9"/>
    <w:rsid w:val="00410D6B"/>
    <w:rsid w:val="00426338"/>
    <w:rsid w:val="004401F4"/>
    <w:rsid w:val="00455C48"/>
    <w:rsid w:val="00475704"/>
    <w:rsid w:val="0048356E"/>
    <w:rsid w:val="00497087"/>
    <w:rsid w:val="004B2AF6"/>
    <w:rsid w:val="004B5523"/>
    <w:rsid w:val="004E44A0"/>
    <w:rsid w:val="005667FB"/>
    <w:rsid w:val="00570C29"/>
    <w:rsid w:val="00571B42"/>
    <w:rsid w:val="005855E5"/>
    <w:rsid w:val="005A0DAA"/>
    <w:rsid w:val="00601E17"/>
    <w:rsid w:val="00630B6E"/>
    <w:rsid w:val="00645C68"/>
    <w:rsid w:val="006568DD"/>
    <w:rsid w:val="00666AB5"/>
    <w:rsid w:val="00667141"/>
    <w:rsid w:val="0068012E"/>
    <w:rsid w:val="00684EF5"/>
    <w:rsid w:val="006A69C7"/>
    <w:rsid w:val="006B70C4"/>
    <w:rsid w:val="006E6C92"/>
    <w:rsid w:val="006E732E"/>
    <w:rsid w:val="00777086"/>
    <w:rsid w:val="00797C1A"/>
    <w:rsid w:val="007A6863"/>
    <w:rsid w:val="007C2BAE"/>
    <w:rsid w:val="007C520F"/>
    <w:rsid w:val="007D67F6"/>
    <w:rsid w:val="007F3DBD"/>
    <w:rsid w:val="008052CD"/>
    <w:rsid w:val="00812548"/>
    <w:rsid w:val="008435DF"/>
    <w:rsid w:val="00845092"/>
    <w:rsid w:val="00865DFC"/>
    <w:rsid w:val="008B5E6B"/>
    <w:rsid w:val="008E4C1C"/>
    <w:rsid w:val="009664F1"/>
    <w:rsid w:val="009A7955"/>
    <w:rsid w:val="009E7BD3"/>
    <w:rsid w:val="00A10524"/>
    <w:rsid w:val="00A429AE"/>
    <w:rsid w:val="00AA7D0D"/>
    <w:rsid w:val="00AB62E0"/>
    <w:rsid w:val="00AC1D52"/>
    <w:rsid w:val="00AF1F2E"/>
    <w:rsid w:val="00B414D9"/>
    <w:rsid w:val="00B703F2"/>
    <w:rsid w:val="00B80830"/>
    <w:rsid w:val="00B839FE"/>
    <w:rsid w:val="00B876E9"/>
    <w:rsid w:val="00BA425D"/>
    <w:rsid w:val="00BE1753"/>
    <w:rsid w:val="00BF28C6"/>
    <w:rsid w:val="00C11E0A"/>
    <w:rsid w:val="00C25F69"/>
    <w:rsid w:val="00C3039B"/>
    <w:rsid w:val="00CC6977"/>
    <w:rsid w:val="00CE5176"/>
    <w:rsid w:val="00DA5EA5"/>
    <w:rsid w:val="00DE0DD7"/>
    <w:rsid w:val="00DF398B"/>
    <w:rsid w:val="00E22321"/>
    <w:rsid w:val="00E24616"/>
    <w:rsid w:val="00E24762"/>
    <w:rsid w:val="00E46A66"/>
    <w:rsid w:val="00EB7E87"/>
    <w:rsid w:val="00EC7581"/>
    <w:rsid w:val="00EE6A22"/>
    <w:rsid w:val="00EE6B0D"/>
    <w:rsid w:val="00F45B0D"/>
    <w:rsid w:val="00F508C5"/>
    <w:rsid w:val="00F67395"/>
    <w:rsid w:val="00F81CCB"/>
    <w:rsid w:val="00FB36DA"/>
    <w:rsid w:val="00FC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3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0B2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083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80830"/>
    <w:rPr>
      <w:rFonts w:ascii="Arial" w:hAnsi="Arial" w:cs="Arial"/>
      <w:sz w:val="24"/>
      <w:szCs w:val="24"/>
      <w:lang w:eastAsia="ru-RU"/>
    </w:rPr>
  </w:style>
  <w:style w:type="character" w:styleId="a5">
    <w:name w:val="Hyperlink"/>
    <w:uiPriority w:val="99"/>
    <w:rsid w:val="00B8083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80830"/>
    <w:rPr>
      <w:rFonts w:cs="Times New Roman"/>
    </w:rPr>
  </w:style>
  <w:style w:type="paragraph" w:styleId="a6">
    <w:name w:val="Normal (Web)"/>
    <w:basedOn w:val="a"/>
    <w:uiPriority w:val="99"/>
    <w:rsid w:val="00B80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2BAE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rsid w:val="008B5E6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8B5E6B"/>
    <w:rPr>
      <w:rFonts w:cs="Times New Roman"/>
    </w:rPr>
  </w:style>
  <w:style w:type="table" w:styleId="aa">
    <w:name w:val="Table Grid"/>
    <w:basedOn w:val="a1"/>
    <w:uiPriority w:val="99"/>
    <w:rsid w:val="0013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B2FD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folder/210/document/132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kazna.ru/open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gov.ru/opendata" TargetMode="External"/><Relationship Id="rId5" Type="http://schemas.openxmlformats.org/officeDocument/2006/relationships/hyperlink" Target="http://old.www.sseu.ru/wp-content/uploads/2014/03/Polozhenie-VSO-2-tur-RE%6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ЭУИП</cp:lastModifiedBy>
  <cp:revision>33</cp:revision>
  <cp:lastPrinted>2017-02-27T03:11:00Z</cp:lastPrinted>
  <dcterms:created xsi:type="dcterms:W3CDTF">2019-03-25T07:31:00Z</dcterms:created>
  <dcterms:modified xsi:type="dcterms:W3CDTF">2022-09-27T03:54:00Z</dcterms:modified>
</cp:coreProperties>
</file>