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C0" w:rsidRDefault="001E50C0" w:rsidP="001E50C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минобрнауки России</w:t>
      </w:r>
    </w:p>
    <w:p w:rsidR="001E50C0" w:rsidRDefault="001E50C0" w:rsidP="001E50C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федеральное государственное бюджетное образовательное учреждение высшего  образования</w:t>
      </w:r>
    </w:p>
    <w:p w:rsidR="001E50C0" w:rsidRPr="00430BD4" w:rsidRDefault="001E50C0" w:rsidP="001E50C0">
      <w:pPr>
        <w:pStyle w:val="a6"/>
        <w:rPr>
          <w:caps/>
          <w:sz w:val="24"/>
          <w:szCs w:val="24"/>
          <w:u w:val="none"/>
        </w:rPr>
      </w:pPr>
      <w:r w:rsidRPr="00430BD4">
        <w:rPr>
          <w:caps/>
          <w:sz w:val="24"/>
          <w:szCs w:val="24"/>
          <w:u w:val="none"/>
        </w:rPr>
        <w:t xml:space="preserve">«Приамурский государственный университет </w:t>
      </w:r>
    </w:p>
    <w:p w:rsidR="001E50C0" w:rsidRPr="00430BD4" w:rsidRDefault="001E50C0" w:rsidP="001E50C0">
      <w:pPr>
        <w:pStyle w:val="a6"/>
        <w:rPr>
          <w:caps/>
          <w:sz w:val="24"/>
          <w:szCs w:val="24"/>
          <w:u w:val="none"/>
        </w:rPr>
      </w:pPr>
      <w:r w:rsidRPr="00430BD4">
        <w:rPr>
          <w:caps/>
          <w:sz w:val="24"/>
          <w:szCs w:val="24"/>
          <w:u w:val="none"/>
        </w:rPr>
        <w:t>им.</w:t>
      </w:r>
      <w:r w:rsidR="00076BCA">
        <w:rPr>
          <w:caps/>
          <w:sz w:val="24"/>
          <w:szCs w:val="24"/>
          <w:u w:val="none"/>
        </w:rPr>
        <w:t xml:space="preserve"> </w:t>
      </w:r>
      <w:r w:rsidRPr="00430BD4">
        <w:rPr>
          <w:caps/>
          <w:sz w:val="24"/>
          <w:szCs w:val="24"/>
          <w:u w:val="none"/>
        </w:rPr>
        <w:t>Шолом-алейхема»</w:t>
      </w:r>
    </w:p>
    <w:p w:rsidR="001E50C0" w:rsidRDefault="001E50C0" w:rsidP="001E50C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1E50C0" w:rsidRDefault="001E50C0" w:rsidP="001E50C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Кафедра сервиса,</w:t>
      </w:r>
      <w:r w:rsidR="00076BCA"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рекламы и социальной работы</w:t>
      </w: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pStyle w:val="2"/>
        <w:spacing w:before="0" w:line="240" w:lineRule="auto"/>
        <w:ind w:firstLine="709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Методические рекомендации по написанию курсовой работы по дисциплине «Теория и методика обучения физической культуре»</w:t>
      </w: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направление 44.03.05 Педагогическое образование</w:t>
      </w:r>
    </w:p>
    <w:p w:rsidR="001E50C0" w:rsidRDefault="001C15EB" w:rsidP="001E50C0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направленность</w:t>
      </w:r>
      <w:r w:rsidR="001E50C0">
        <w:rPr>
          <w:rFonts w:ascii="Times New Roman" w:hAnsi="Times New Roman"/>
          <w:sz w:val="36"/>
          <w:szCs w:val="36"/>
        </w:rPr>
        <w:t xml:space="preserve"> Физическая культура</w:t>
      </w:r>
      <w:r w:rsidR="00076BCA">
        <w:rPr>
          <w:rFonts w:ascii="Times New Roman" w:hAnsi="Times New Roman"/>
          <w:sz w:val="36"/>
          <w:szCs w:val="36"/>
        </w:rPr>
        <w:t xml:space="preserve"> и Безопасность жизнедеятельности</w:t>
      </w: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</w:p>
    <w:p w:rsidR="001E50C0" w:rsidRDefault="001E50C0" w:rsidP="001E50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Биробиджан, 2017</w:t>
      </w:r>
    </w:p>
    <w:p w:rsidR="001E50C0" w:rsidRDefault="001E50C0" w:rsidP="001E50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50C0" w:rsidRDefault="001E50C0" w:rsidP="001E50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50C0" w:rsidRDefault="001E50C0" w:rsidP="001E50C0">
      <w:pPr>
        <w:pStyle w:val="p"/>
        <w:suppressAutoHyphens/>
        <w:spacing w:before="0" w:after="0"/>
        <w:ind w:left="0" w:righ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курсовой работы (далее КР) 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важным этапом </w:t>
      </w:r>
      <w:proofErr w:type="gramStart"/>
      <w:r>
        <w:rPr>
          <w:rFonts w:ascii="Times New Roman" w:hAnsi="Times New Roman"/>
          <w:sz w:val="24"/>
          <w:szCs w:val="24"/>
        </w:rPr>
        <w:t>обучения студента</w:t>
      </w:r>
      <w:proofErr w:type="gramEnd"/>
      <w:r>
        <w:rPr>
          <w:rFonts w:ascii="Times New Roman" w:hAnsi="Times New Roman"/>
          <w:sz w:val="24"/>
          <w:szCs w:val="24"/>
        </w:rPr>
        <w:t xml:space="preserve"> по основной образовательной программе бакалавров и имеет своей целью: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 углубление знаний в области теории и методики обучения физической культуре;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оценку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студента </w:t>
      </w:r>
      <w:r w:rsidR="00B621BD">
        <w:rPr>
          <w:rFonts w:ascii="Times New Roman" w:hAnsi="Times New Roman"/>
          <w:sz w:val="24"/>
          <w:szCs w:val="24"/>
        </w:rPr>
        <w:t>знаний по теории и методике физической культуры и спорта;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ведения самостоятельных теоретических и прикладных исследований;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компетенций обработки, анализа и систематизации результатов теоретических и экспериментальных исследований, а также самостоятельной оценки их практической значимости и возможной области применения;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умений представления и публичной защиты результатов своей деятельности.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требования к КР определены </w:t>
      </w:r>
      <w:r>
        <w:rPr>
          <w:rFonts w:ascii="Times New Roman" w:hAnsi="Times New Roman"/>
          <w:color w:val="000000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актуальность, соответствие тематики КР профилю направления подготовки, руководство и организацию ее выполнения ответственность несет выпускающая кафедра и непосредственно научный руководитель работы студента.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КР: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задание на КР;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график выполнения задания;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студенту помощь в выполнении КР;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консультирует студента по вопросам выполнения КР;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1418" w:right="0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работу со студентом по подготовке научной публикации по результатам учебно-научного исследования в рамках КР;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выполнение КР (по частям и/или в целом);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все сведения, изложенные в КР, принятые решения и за достоверность всех данных ответственность несет непосредственно студент </w:t>
      </w:r>
      <w:r>
        <w:rPr>
          <w:rFonts w:ascii="Times New Roman" w:hAnsi="Times New Roman"/>
          <w:sz w:val="24"/>
          <w:szCs w:val="24"/>
        </w:rPr>
        <w:noBreakHyphen/>
        <w:t xml:space="preserve"> автор КР.</w:t>
      </w:r>
    </w:p>
    <w:p w:rsidR="001E50C0" w:rsidRDefault="001E50C0" w:rsidP="001E50C0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1E50C0" w:rsidRDefault="001E50C0" w:rsidP="001E50C0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Порядок подготовки и защиты КР (курсовой работы)</w:t>
      </w:r>
    </w:p>
    <w:p w:rsidR="001E50C0" w:rsidRDefault="001E50C0" w:rsidP="001E50C0">
      <w:pPr>
        <w:pStyle w:val="1"/>
        <w:suppressAutoHyphens/>
        <w:spacing w:after="0"/>
        <w:ind w:firstLine="709"/>
        <w:jc w:val="both"/>
        <w:rPr>
          <w:rFonts w:ascii="Times New Roman" w:hAnsi="Times New Roman"/>
          <w:b w:val="0"/>
          <w:sz w:val="24"/>
          <w:szCs w:val="24"/>
          <w:u w:val="single"/>
        </w:rPr>
      </w:pP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Курсовая работа должна показать, что студент способен, применяя научные и профессиональные методы исследования, в течение заданного срока самостоятельно решить теоретическую, экспериментальную или практическую задачу прикладного характера из своей профессиональной области. КР должна быть самостоятельным и логически завершенным исследованием.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выполняется на базе теоретических знаний и практических навыков, полученных студентом в течение  срока </w:t>
      </w:r>
      <w:proofErr w:type="gramStart"/>
      <w:r>
        <w:rPr>
          <w:rFonts w:ascii="Times New Roman" w:hAnsi="Times New Roman"/>
          <w:sz w:val="24"/>
          <w:szCs w:val="24"/>
        </w:rPr>
        <w:t>обучения по дисциплине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теория и методика обучения физической культуре. При этом КР должна опираться преимущественно на знания, полученные в процессе освоения дисциплин теория и методика обучения физической культуре.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выполняется в конце обучения дисциплины теория и методика обучения физической культуре. Затраты времени на подготовку КР определяются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>учебным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планом соответствующего направления подготовки бакалавров.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Темы КР разрабатываются выпускающей кафедрой, закрепляются за студентом на основании протокола заседания кафедры и утверждаются приказом </w:t>
      </w:r>
      <w:r>
        <w:rPr>
          <w:rFonts w:ascii="Times New Roman" w:hAnsi="Times New Roman"/>
          <w:color w:val="000000"/>
          <w:sz w:val="24"/>
          <w:szCs w:val="24"/>
        </w:rPr>
        <w:t>ректора университета.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Информирование студентов о тематике КР на следующий учебный год и предварительное закрепление тем за студентом осуществляется в конце весеннего семестра курса, предшествующего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выпускному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Студент может предложить свою тему КР с необходимым обоснованием ее разработки. В этом случае необходимо получить согласие кафедры (оформляется протоколом заседания кафедры, заявление студента подшивается к протоколу).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Заявка подается не позднее сроков информирования студентов о тематике КР 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Изменение темы КР возможно в сроки, не позднее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отводимых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ФГОС ВО на подготовку и защиту КР. В случае несоблюдения сроков, отводимых для подготовки КР, защита переносится на другую дату в соответствии с ФГОС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Изменение темы КР и перенос сроков защиты производится в исключительных случаях по решению ректора. В этом случае оформляется приказ ректора университета на основании мотивированного заявления студента, подписанного научным руководителем, зав. кафедрой и деканом факультета.</w:t>
      </w:r>
    </w:p>
    <w:p w:rsidR="001E50C0" w:rsidRDefault="001E50C0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каждой теме КР по представлению выпускающей кафедры приказом ректора университета на</w:t>
      </w:r>
      <w:r w:rsidR="00430BD4">
        <w:rPr>
          <w:rFonts w:ascii="Times New Roman" w:hAnsi="Times New Roman"/>
          <w:sz w:val="24"/>
          <w:szCs w:val="24"/>
        </w:rPr>
        <w:t xml:space="preserve">значается научный руководитель </w:t>
      </w:r>
      <w:r>
        <w:rPr>
          <w:rFonts w:ascii="Times New Roman" w:hAnsi="Times New Roman"/>
          <w:sz w:val="24"/>
          <w:szCs w:val="24"/>
        </w:rPr>
        <w:t xml:space="preserve">КР из числа преподавателей кафедры или высококвалифицированных специалистов из других учреждений и предприятий. </w:t>
      </w:r>
    </w:p>
    <w:p w:rsidR="001E50C0" w:rsidRDefault="00430BD4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</w:t>
      </w:r>
      <w:r w:rsidR="001E50C0">
        <w:rPr>
          <w:rFonts w:ascii="Times New Roman" w:hAnsi="Times New Roman"/>
          <w:sz w:val="24"/>
          <w:szCs w:val="24"/>
        </w:rPr>
        <w:t xml:space="preserve">КР осуществляться студентом в университете. </w:t>
      </w:r>
      <w:proofErr w:type="gramStart"/>
      <w:r w:rsidR="001E50C0">
        <w:rPr>
          <w:rFonts w:ascii="Times New Roman" w:hAnsi="Times New Roman"/>
          <w:sz w:val="24"/>
          <w:szCs w:val="24"/>
        </w:rPr>
        <w:t xml:space="preserve">Содержание КР должно учитывать требования ФГОС ВО и включать в себя: </w:t>
      </w:r>
      <w:proofErr w:type="gramEnd"/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состояния проблемы,</w:t>
      </w:r>
      <w:r w:rsidR="00430BD4">
        <w:rPr>
          <w:rFonts w:ascii="Times New Roman" w:hAnsi="Times New Roman"/>
          <w:sz w:val="24"/>
          <w:szCs w:val="24"/>
        </w:rPr>
        <w:t xml:space="preserve"> на решение которой </w:t>
      </w:r>
      <w:proofErr w:type="gramStart"/>
      <w:r w:rsidR="00430BD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30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обоснование выбора объекта и предмета, обоснование цели исследования, выполненные на основе обзора научной литературы, в том числе, с учетом периодических научных изданий (включая современные издания); 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постановку задачи (задач) исследования, формулировку конкретных (научных и иных) требований к результату;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теоретическую и экспериментальную</w:t>
      </w:r>
      <w:r w:rsidR="00430BD4">
        <w:rPr>
          <w:rFonts w:ascii="Times New Roman" w:hAnsi="Times New Roman"/>
          <w:sz w:val="24"/>
          <w:szCs w:val="24"/>
        </w:rPr>
        <w:t xml:space="preserve"> (в зависимости от темы КР)</w:t>
      </w:r>
      <w:r>
        <w:rPr>
          <w:rFonts w:ascii="Times New Roman" w:hAnsi="Times New Roman"/>
          <w:sz w:val="24"/>
          <w:szCs w:val="24"/>
        </w:rPr>
        <w:t xml:space="preserve"> части; 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заключение, содержащее анализ и обобщение полученных результатов, выводы и рекомендации; 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использованной литературы (цитируемых научных публикаций);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(согласно требованиям выпускающей кафедры).</w:t>
      </w:r>
    </w:p>
    <w:p w:rsidR="001E50C0" w:rsidRDefault="00430BD4" w:rsidP="001E50C0">
      <w:pPr>
        <w:pStyle w:val="p"/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Завершенная </w:t>
      </w:r>
      <w:r w:rsidR="001E50C0">
        <w:rPr>
          <w:rFonts w:ascii="Times New Roman" w:hAnsi="Times New Roman"/>
          <w:sz w:val="24"/>
          <w:szCs w:val="24"/>
        </w:rPr>
        <w:t>КР должна соответствовать следующим формальным требованиям: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основного </w:t>
      </w:r>
      <w:r w:rsidR="00430BD4">
        <w:rPr>
          <w:rFonts w:ascii="Times New Roman" w:hAnsi="Times New Roman"/>
          <w:sz w:val="24"/>
          <w:szCs w:val="24"/>
        </w:rPr>
        <w:t>текста (пояснительной записки) КР должен быть в пределах 25-30-страниц текста</w:t>
      </w:r>
      <w:r>
        <w:rPr>
          <w:rFonts w:ascii="Times New Roman" w:hAnsi="Times New Roman"/>
          <w:sz w:val="24"/>
          <w:szCs w:val="24"/>
        </w:rPr>
        <w:t>, исключая таблицы, рисунки, схемы, список использованной литературы и оглавление;</w:t>
      </w:r>
    </w:p>
    <w:p w:rsidR="001E50C0" w:rsidRDefault="001E50C0" w:rsidP="001E50C0">
      <w:pPr>
        <w:pStyle w:val="p"/>
        <w:numPr>
          <w:ilvl w:val="0"/>
          <w:numId w:val="1"/>
        </w:numPr>
        <w:tabs>
          <w:tab w:val="num" w:pos="851"/>
        </w:tabs>
        <w:suppressAutoHyphens/>
        <w:spacing w:before="0" w:after="0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цифровые, табличные и прочие иллюстративные материалы могут быть вынесены в приложения;</w:t>
      </w:r>
    </w:p>
    <w:p w:rsidR="001E50C0" w:rsidRDefault="001E50C0" w:rsidP="001E50C0">
      <w:pPr>
        <w:pStyle w:val="p"/>
        <w:suppressAutoHyphens/>
        <w:spacing w:before="0" w:after="0"/>
        <w:ind w:left="0" w:right="-5" w:firstLine="540"/>
        <w:jc w:val="left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Структура </w:t>
      </w:r>
      <w:r w:rsidR="00430BD4">
        <w:rPr>
          <w:rFonts w:ascii="Times New Roman" w:hAnsi="Times New Roman"/>
          <w:sz w:val="24"/>
          <w:szCs w:val="24"/>
          <w:u w:val="single"/>
        </w:rPr>
        <w:t xml:space="preserve">курсовой </w:t>
      </w:r>
      <w:r>
        <w:rPr>
          <w:rFonts w:ascii="Times New Roman" w:hAnsi="Times New Roman"/>
          <w:sz w:val="24"/>
          <w:szCs w:val="24"/>
          <w:u w:val="single"/>
        </w:rPr>
        <w:t xml:space="preserve"> работы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 xml:space="preserve"> (актуальность проблемы, объект исследования, предмет исследования, цель исследования, гипотеза исследования, теоретико-методологическая база исследования, научная новизна исследования, практическая значимость исследования)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</w:t>
      </w:r>
      <w:r>
        <w:rPr>
          <w:rFonts w:ascii="Times New Roman" w:hAnsi="Times New Roman"/>
          <w:sz w:val="24"/>
          <w:szCs w:val="24"/>
        </w:rPr>
        <w:t xml:space="preserve"> Теоретическое обоснование проблемы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</w:t>
      </w:r>
      <w:r>
        <w:rPr>
          <w:rFonts w:ascii="Times New Roman" w:hAnsi="Times New Roman"/>
          <w:sz w:val="24"/>
          <w:szCs w:val="24"/>
        </w:rPr>
        <w:t xml:space="preserve"> Задачи, методы и организация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Задачи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Методы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Организация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</w:t>
      </w:r>
      <w:r>
        <w:rPr>
          <w:rFonts w:ascii="Times New Roman" w:hAnsi="Times New Roman"/>
          <w:sz w:val="24"/>
          <w:szCs w:val="24"/>
        </w:rPr>
        <w:t xml:space="preserve"> Экспериментальное обоснование проблемы исследования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Выводы</w:t>
      </w:r>
      <w:r>
        <w:rPr>
          <w:rFonts w:ascii="Times New Roman" w:hAnsi="Times New Roman"/>
          <w:sz w:val="24"/>
          <w:szCs w:val="24"/>
        </w:rPr>
        <w:t xml:space="preserve"> (по каждой задаче)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рекомендации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</w:t>
      </w:r>
      <w:r>
        <w:rPr>
          <w:rFonts w:ascii="Times New Roman" w:hAnsi="Times New Roman"/>
          <w:b/>
          <w:sz w:val="24"/>
          <w:szCs w:val="24"/>
        </w:rPr>
        <w:tab/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E50C0" w:rsidRDefault="001E50C0" w:rsidP="001E50C0">
      <w:pPr>
        <w:pStyle w:val="9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eastAsia="ar-SA"/>
        </w:rPr>
        <w:t>СУЩНОСТЬ СТРУКТУРНЫХ ЭЛЕМЕНТОВ ВВЕДЕНИЯ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/>
      </w:tblPr>
      <w:tblGrid>
        <w:gridCol w:w="4320"/>
        <w:gridCol w:w="4690"/>
      </w:tblGrid>
      <w:tr w:rsidR="001E50C0" w:rsidTr="001E50C0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Структурный элемент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Вопросы, раскрывающие</w:t>
            </w:r>
          </w:p>
          <w:p w:rsidR="001E50C0" w:rsidRDefault="001E5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сущность элемента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Проблема –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противоречие между установленными фактами и их теоретическим осмыслением, между различными объяснениями, интерпретациями фактов.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надо изучить из того, что ранее не было изучено? Какие существуют противоречия в реальной  действительности, не обоснованные теоретически?</w:t>
            </w:r>
          </w:p>
          <w:p w:rsidR="001E50C0" w:rsidRDefault="001E5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Актуальность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- значимость, важность, приоритетность среди других тем и событий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Почему данную проблему нужно изучать в настоящее время?</w:t>
            </w:r>
          </w:p>
          <w:p w:rsidR="001E50C0" w:rsidRDefault="001E5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Почему данная проблема требует решения?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Объект –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процесс или явление, порождающее проблемную ситуацию.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непосредственно рассматривается, изучается (например,  процесс, явление) На что направлено исследование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?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 исследования -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то, на что направлена деятельность познания, это то, что находится в границах объекта. Предмет значительно уже и конкретнее объекта.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 рассматривается объект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?,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какие новые отношения, свойства, аспекты, функции раскрывает данное исследование? Конкретные условия, формы, методы, приемы, способы, методики, технологии  выяснения тех или иных связей и отношений.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Цель –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идеальное мысленное представление результата представленного научного поиска.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Какой результат исследования намерен получить автор?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Задачи -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конкретная цель; шаг, этап в достижении цели.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Бывают исследовательские (изучить, выявить, исследовать, раскрыть, обнаружить и т.д.) и практические, связанные с реализацией на практике замыслов, проверкой идеи, гипотезы, внедрением новой технологии социальной работы (установить, определить, разработать, апробировать, отобрать).</w:t>
            </w:r>
            <w:proofErr w:type="gramEnd"/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конкретно нужно сделать, чтобы желаемый результат был получен? Какие вопросы требуют решения для достижения цели?</w:t>
            </w:r>
          </w:p>
          <w:p w:rsidR="001E50C0" w:rsidRDefault="001E5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Методы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способы достижения цели, поставленной задачи; способ получения достоверных научных знаний, умений, практических навыков и данных в различных сферах жизнедеятельности.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Каким образом, посредством чего достичь поставленных задач? Например: анализ научно-методической  литературы по теме исследования; сравнение данных, беседа, опрос, анкетирование, методы математической статистики и т.п.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Новизна полученных результатов –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установление, обоснование или подтверждение новых научных фактов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нового установлено, обосновано или подтверждено в исследовании?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Практическая значимость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возможность использования результатов исследования в практической деятельности.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Где и как можно использовать результаты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исследования?</w:t>
            </w:r>
          </w:p>
        </w:tc>
      </w:tr>
      <w:tr w:rsidR="001E50C0" w:rsidTr="001E50C0"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0C0" w:rsidRDefault="001E50C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*Гипотеза – </w:t>
            </w:r>
          </w:p>
          <w:p w:rsidR="001E50C0" w:rsidRDefault="001E50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обоснованное предположение о том, как и каким путем, за счет чего можно получить искомый результат; достигнуть цели. Нацелена ли работа на разрешение противоречия, обнаруженного автором, в той или иной области социальной практики.</w:t>
            </w:r>
          </w:p>
        </w:tc>
        <w:tc>
          <w:tcPr>
            <w:tcW w:w="4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0C0" w:rsidRDefault="001E50C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Что не очевидно в объекте, что исследователь видит в нем такого, чего не замечали другие?</w:t>
            </w:r>
          </w:p>
          <w:p w:rsidR="001E50C0" w:rsidRDefault="001E5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Если…(исходные данные), то ….(следствие).</w:t>
            </w:r>
          </w:p>
          <w:p w:rsidR="001E50C0" w:rsidRDefault="001E50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Мы предположили, что …(следствие), если …(исходные данные).</w:t>
            </w:r>
          </w:p>
        </w:tc>
      </w:tr>
    </w:tbl>
    <w:p w:rsidR="001E50C0" w:rsidRDefault="001E50C0" w:rsidP="001E50C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Оценка учебно-научной деятельности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организовать сбор необходимой информации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переработать полученную информацию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полученную информацию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анализировать факты и явления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фиксировать полученный результат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делать выводы из имеющейся информации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430BD4" w:rsidP="001E50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курсовой работы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803"/>
        <w:gridCol w:w="4135"/>
        <w:gridCol w:w="862"/>
      </w:tblGrid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Библиографический список найденной и доступной литературы с указанием её местонахождения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Самостоятельный поиск иных источников информации по изучаемому материалу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студента находить разнообразные источники информации (книги, журналы,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Умение правильно представлять библиографические данные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C8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1E50C0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реферировать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Широта и разнообразие использованных источников при подготовке ВКР и степень её разнообразия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первой главы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анализировать полученную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орой главы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перерабатывать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работать с книгой, журналом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етьей главы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анализировать полученную информацию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видеть практическую проблему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-Умение применять теоретические результаты на практике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фиксировать полученный результат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вв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едения и выводов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обобщать отдельные факты, отдельные знания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конспектировать, находить и выделять в тексте главное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студента делать выводы из имеющейся информации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по теме 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владение материалом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отвечать на вопросы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воспринимать критику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E50C0" w:rsidTr="001E50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C86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1E50C0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владение материала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Нестандартность выступления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отвечать на вопросы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Владение  техникой электронной презентации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Нестандартная презентация ВКР</w:t>
            </w:r>
          </w:p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воспринимать критику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0C0" w:rsidRDefault="001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 прохождению защиты КР: </w:t>
      </w: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“Отлично”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 докладе свободно владеет темой, четко излагает содержание работы, выдержан регламент.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полностью раскрывает содержание темы работы </w:t>
      </w: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аргументировано, с использованием профессиональной лексики, отвечает на вопросы и замечания </w:t>
      </w:r>
    </w:p>
    <w:p w:rsidR="001E50C0" w:rsidRDefault="001E50C0" w:rsidP="001E50C0">
      <w:pPr>
        <w:pStyle w:val="Default"/>
        <w:rPr>
          <w:sz w:val="23"/>
          <w:szCs w:val="23"/>
        </w:rPr>
      </w:pP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“Хорошо”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При докладе недостаточно свободно владение темой, нечетко изложено содержание работы, не выдержан регламент.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недостаточно полно раскрывает содержание темы работы </w:t>
      </w: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недостаточно аргументировано, без использования профессиональной лексики, отвечает на вопросы и замечания </w:t>
      </w:r>
    </w:p>
    <w:p w:rsidR="001E50C0" w:rsidRDefault="001E50C0" w:rsidP="001E50C0">
      <w:pPr>
        <w:pStyle w:val="Default"/>
        <w:rPr>
          <w:sz w:val="23"/>
          <w:szCs w:val="23"/>
        </w:rPr>
      </w:pP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“Удовлетворительно”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При докладе слабо владеет темой, слабо представлено содержание работы, не выдержан регламент. </w:t>
      </w:r>
    </w:p>
    <w:p w:rsidR="001E50C0" w:rsidRDefault="001E50C0" w:rsidP="001E50C0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Иллюстративный материал не в полной мере раскрывает содержание темы работы </w:t>
      </w: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Выпускник слабо аргументирует, без использования профессиональной лексики, ответы на вопросы и замечания </w:t>
      </w:r>
    </w:p>
    <w:p w:rsidR="001E50C0" w:rsidRDefault="001E50C0" w:rsidP="001E50C0">
      <w:pPr>
        <w:pStyle w:val="Default"/>
        <w:rPr>
          <w:sz w:val="23"/>
          <w:szCs w:val="23"/>
        </w:rPr>
      </w:pP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“Неудовлетворительно” </w:t>
      </w:r>
    </w:p>
    <w:p w:rsidR="001E50C0" w:rsidRDefault="001E50C0" w:rsidP="001E50C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Существенные замечания по докладу. </w:t>
      </w: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50C0" w:rsidRDefault="001E50C0" w:rsidP="001E50C0">
      <w:pPr>
        <w:spacing w:after="0" w:line="360" w:lineRule="auto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sectPr w:rsidR="001E50C0">
          <w:pgSz w:w="11906" w:h="16838"/>
          <w:pgMar w:top="851" w:right="850" w:bottom="1134" w:left="1701" w:header="708" w:footer="708" w:gutter="0"/>
          <w:cols w:space="720"/>
        </w:sectPr>
      </w:pPr>
    </w:p>
    <w:p w:rsidR="001E50C0" w:rsidRDefault="00430BD4" w:rsidP="00076BCA">
      <w:pPr>
        <w:shd w:val="clear" w:color="auto" w:fill="FFFFFF"/>
        <w:spacing w:line="240" w:lineRule="auto"/>
        <w:ind w:left="115" w:firstLine="27"/>
        <w:jc w:val="right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lastRenderedPageBreak/>
        <w:t xml:space="preserve">Приложение </w:t>
      </w:r>
      <w:r w:rsidR="00076BCA">
        <w:rPr>
          <w:rFonts w:ascii="Times New Roman" w:hAnsi="Times New Roman"/>
          <w:b/>
          <w:spacing w:val="-1"/>
          <w:sz w:val="24"/>
          <w:szCs w:val="24"/>
        </w:rPr>
        <w:t>1</w:t>
      </w:r>
    </w:p>
    <w:p w:rsidR="001E50C0" w:rsidRDefault="00FD2FF8" w:rsidP="00076BCA">
      <w:pPr>
        <w:spacing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FD2F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82pt;margin-top:13.6pt;width:61.55pt;height:18.35pt;z-index:251645952" stroked="f">
            <v:textbox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10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D2F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0.75pt;margin-top:13.6pt;width:0;height:18.35pt;z-index:251646976" o:connectortype="straight" strokecolor="gray">
            <v:stroke startarrow="block" endarrow="block"/>
          </v:shape>
        </w:pict>
      </w:r>
      <w:r w:rsidR="001E50C0">
        <w:rPr>
          <w:rFonts w:ascii="Times New Roman" w:hAnsi="Times New Roman"/>
          <w:spacing w:val="-1"/>
          <w:sz w:val="24"/>
          <w:szCs w:val="24"/>
        </w:rPr>
        <w:t>МИНОБРНАУКИ РОССИИ</w:t>
      </w:r>
    </w:p>
    <w:p w:rsidR="001E50C0" w:rsidRDefault="001E50C0" w:rsidP="00076BCA">
      <w:pPr>
        <w:shd w:val="clear" w:color="auto" w:fill="FFFFFF"/>
        <w:spacing w:before="3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E50C0" w:rsidRDefault="001E50C0" w:rsidP="00076BC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 образования </w:t>
      </w:r>
    </w:p>
    <w:p w:rsidR="001E50C0" w:rsidRDefault="001E50C0" w:rsidP="00076BCA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«Приамурский государственный университет имени Шолом-Алейхема»</w:t>
      </w:r>
    </w:p>
    <w:p w:rsidR="001E50C0" w:rsidRDefault="00FD2FF8" w:rsidP="00076BCA">
      <w:pPr>
        <w:shd w:val="clear" w:color="auto" w:fill="FFFFFF"/>
        <w:spacing w:before="36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47" type="#_x0000_t32" style="position:absolute;left:0;text-align:left;margin-left:412.05pt;margin-top:1.85pt;width:0;height:28.35pt;z-index:251648000" o:connectortype="straight" strokecolor="gray">
            <v:stroke startarrow="block" endarrow="block"/>
          </v:shape>
        </w:pict>
      </w:r>
      <w:r w:rsidRPr="00FD2FF8">
        <w:pict>
          <v:shape id="_x0000_s1046" type="#_x0000_t202" style="position:absolute;left:0;text-align:left;margin-left:411.45pt;margin-top:2.35pt;width:60.15pt;height:20.8pt;z-index:251649024;mso-width-relative:margin;mso-height-relative:margin" stroked="f">
            <v:textbox style="mso-next-textbox:#_x0000_s1046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18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1E50C0">
        <w:rPr>
          <w:rFonts w:ascii="Times New Roman" w:hAnsi="Times New Roman"/>
          <w:sz w:val="24"/>
          <w:szCs w:val="24"/>
        </w:rPr>
        <w:t>ФАКУЛЬТЕТ _____________________________________________</w:t>
      </w:r>
    </w:p>
    <w:p w:rsidR="001E50C0" w:rsidRDefault="00FD2FF8" w:rsidP="00076BCA">
      <w:pPr>
        <w:shd w:val="clear" w:color="auto" w:fill="FFFFFF"/>
        <w:spacing w:before="12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45" type="#_x0000_t202" style="position:absolute;left:0;text-align:left;margin-left:375.65pt;margin-top:.85pt;width:39.35pt;height:18.35pt;z-index:251650048" stroked="f">
            <v:textbox style="mso-next-textbox:#_x0000_s1045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D2FF8">
        <w:pict>
          <v:shape id="_x0000_s1048" type="#_x0000_t32" style="position:absolute;left:0;text-align:left;margin-left:376pt;margin-top:.85pt;width:0;height:18.35pt;z-index:251651072" o:connectortype="straight" strokecolor="gray">
            <v:stroke startarrow="block" endarrow="block"/>
          </v:shape>
        </w:pict>
      </w:r>
      <w:r w:rsidR="001E50C0">
        <w:rPr>
          <w:rFonts w:ascii="Times New Roman" w:hAnsi="Times New Roman"/>
          <w:sz w:val="24"/>
          <w:szCs w:val="24"/>
        </w:rPr>
        <w:t>КАФЕДРА _______________________________________________</w:t>
      </w:r>
    </w:p>
    <w:p w:rsidR="001E50C0" w:rsidRDefault="00FD2FF8" w:rsidP="00076BCA">
      <w:pPr>
        <w:shd w:val="clear" w:color="auto" w:fill="FFFFFF"/>
        <w:spacing w:before="120" w:line="240" w:lineRule="auto"/>
        <w:ind w:left="442" w:firstLine="709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35" type="#_x0000_t32" style="position:absolute;left:0;text-align:left;margin-left:415pt;margin-top:-.15pt;width:0;height:18.35pt;z-index:251652096" o:connectortype="straight" strokecolor="gray">
            <v:stroke startarrow="block" endarrow="block"/>
          </v:shape>
        </w:pict>
      </w:r>
      <w:r w:rsidRPr="00FD2FF8">
        <w:pict>
          <v:shape id="_x0000_s1034" type="#_x0000_t202" style="position:absolute;left:0;text-align:left;margin-left:414.25pt;margin-top:-.15pt;width:39.35pt;height:19.5pt;z-index:251653120" stroked="f">
            <v:textbox style="mso-next-textbox:#_x0000_s1034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1E50C0">
        <w:rPr>
          <w:rFonts w:ascii="Times New Roman" w:hAnsi="Times New Roman"/>
          <w:sz w:val="24"/>
          <w:szCs w:val="24"/>
        </w:rPr>
        <w:t>Направление _____  _____________________</w:t>
      </w:r>
    </w:p>
    <w:p w:rsidR="001E50C0" w:rsidRDefault="00FD2FF8" w:rsidP="00076BCA">
      <w:pPr>
        <w:shd w:val="clear" w:color="auto" w:fill="FFFFFF"/>
        <w:tabs>
          <w:tab w:val="left" w:pos="5670"/>
          <w:tab w:val="left" w:pos="6804"/>
        </w:tabs>
        <w:spacing w:before="120" w:after="480" w:line="240" w:lineRule="auto"/>
        <w:ind w:left="442" w:firstLine="709"/>
        <w:rPr>
          <w:rFonts w:ascii="Times New Roman" w:hAnsi="Times New Roman"/>
          <w:sz w:val="24"/>
          <w:szCs w:val="24"/>
        </w:rPr>
      </w:pPr>
      <w:r w:rsidRPr="00FD2FF8">
        <w:pict>
          <v:shape id="_x0000_s1041" type="#_x0000_t32" style="position:absolute;left:0;text-align:left;margin-left:287.65pt;margin-top:19.1pt;width:2.25pt;height:102.3pt;z-index:251659264" o:connectortype="straight" strokecolor="gray">
            <v:stroke startarrow="block" endarrow="block"/>
          </v:shape>
        </w:pict>
      </w:r>
      <w:r w:rsidR="001E50C0">
        <w:rPr>
          <w:rFonts w:ascii="Times New Roman" w:hAnsi="Times New Roman"/>
          <w:sz w:val="24"/>
          <w:szCs w:val="24"/>
        </w:rPr>
        <w:tab/>
        <w:t>код</w:t>
      </w:r>
      <w:r w:rsidR="001E50C0">
        <w:rPr>
          <w:rFonts w:ascii="Times New Roman" w:hAnsi="Times New Roman"/>
          <w:sz w:val="24"/>
          <w:szCs w:val="24"/>
        </w:rPr>
        <w:tab/>
        <w:t xml:space="preserve">наименование </w:t>
      </w:r>
    </w:p>
    <w:p w:rsidR="00076BCA" w:rsidRDefault="00076BCA" w:rsidP="00076BCA">
      <w:pPr>
        <w:shd w:val="clear" w:color="auto" w:fill="FFFFFF"/>
        <w:spacing w:before="1200" w:line="240" w:lineRule="auto"/>
        <w:ind w:right="28" w:firstLine="709"/>
        <w:jc w:val="center"/>
        <w:rPr>
          <w:rFonts w:ascii="Times New Roman" w:hAnsi="Times New Roman"/>
          <w:spacing w:val="1"/>
          <w:sz w:val="24"/>
          <w:szCs w:val="24"/>
        </w:rPr>
      </w:pPr>
    </w:p>
    <w:p w:rsidR="001E50C0" w:rsidRDefault="00FD2FF8" w:rsidP="00076BCA">
      <w:pPr>
        <w:shd w:val="clear" w:color="auto" w:fill="FFFFFF"/>
        <w:spacing w:before="1200" w:line="240" w:lineRule="auto"/>
        <w:ind w:right="28" w:firstLine="709"/>
        <w:jc w:val="center"/>
        <w:rPr>
          <w:rFonts w:ascii="Times New Roman" w:hAnsi="Times New Roman"/>
          <w:spacing w:val="1"/>
          <w:sz w:val="24"/>
          <w:szCs w:val="24"/>
        </w:rPr>
      </w:pPr>
      <w:r w:rsidRPr="00FD2FF8">
        <w:pict>
          <v:shape id="_x0000_s1031" type="#_x0000_t202" style="position:absolute;left:0;text-align:left;margin-left:434.55pt;margin-top:72.9pt;width:45.8pt;height:19.5pt;z-index:251656192" stroked="f">
            <v:textbox style="mso-next-textbox:#_x0000_s1031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D2FF8">
        <w:pict>
          <v:shape id="_x0000_s1039" type="#_x0000_t32" style="position:absolute;left:0;text-align:left;margin-left:436.8pt;margin-top:72.55pt;width:0;height:18.35pt;z-index:251657216" o:connectortype="straight" strokecolor="gray">
            <v:stroke startarrow="block" endarrow="block"/>
          </v:shape>
        </w:pict>
      </w:r>
      <w:r w:rsidRPr="00FD2FF8">
        <w:pict>
          <v:shape id="_x0000_s1030" type="#_x0000_t202" style="position:absolute;left:0;text-align:left;margin-left:287.65pt;margin-top:22.6pt;width:51.3pt;height:27.3pt;z-index:251658240;mso-width-relative:margin;mso-height-relative:margin" stroked="f">
            <v:textbox style="mso-next-textbox:#_x0000_s1030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48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430BD4">
        <w:rPr>
          <w:rFonts w:ascii="Times New Roman" w:hAnsi="Times New Roman"/>
          <w:spacing w:val="1"/>
          <w:sz w:val="24"/>
          <w:szCs w:val="24"/>
        </w:rPr>
        <w:t>КУРСОВА</w:t>
      </w:r>
      <w:r w:rsidR="001E50C0">
        <w:rPr>
          <w:rFonts w:ascii="Times New Roman" w:hAnsi="Times New Roman"/>
          <w:spacing w:val="1"/>
          <w:sz w:val="24"/>
          <w:szCs w:val="24"/>
        </w:rPr>
        <w:t xml:space="preserve">Я РАБОТА </w:t>
      </w:r>
    </w:p>
    <w:p w:rsidR="001E50C0" w:rsidRDefault="00FD2FF8" w:rsidP="00076BCA">
      <w:pPr>
        <w:shd w:val="clear" w:color="auto" w:fill="FFFFFF"/>
        <w:spacing w:before="120" w:line="240" w:lineRule="auto"/>
        <w:ind w:right="28" w:firstLine="709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40" type="#_x0000_t32" style="position:absolute;left:0;text-align:left;margin-left:191.25pt;margin-top:20.25pt;width:0;height:18.35pt;z-index:251661312" o:connectortype="straight" strokecolor="gray">
            <v:stroke startarrow="block" endarrow="block"/>
          </v:shape>
        </w:pict>
      </w:r>
      <w:r w:rsidRPr="00FD2FF8">
        <w:pict>
          <v:shape id="_x0000_s1028" type="#_x0000_t202" style="position:absolute;left:0;text-align:left;margin-left:191.25pt;margin-top:20.25pt;width:39.35pt;height:19.5pt;z-index:251660288" stroked="f">
            <v:textbox style="mso-next-textbox:#_x0000_s1028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6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430BD4">
        <w:rPr>
          <w:rFonts w:ascii="Times New Roman" w:hAnsi="Times New Roman"/>
          <w:spacing w:val="1"/>
          <w:sz w:val="24"/>
          <w:szCs w:val="24"/>
        </w:rPr>
        <w:t>по дисциплине Теория и методика обучения физической культуре</w:t>
      </w:r>
    </w:p>
    <w:p w:rsidR="001E50C0" w:rsidRDefault="00FD2FF8" w:rsidP="00076BCA">
      <w:pPr>
        <w:shd w:val="clear" w:color="auto" w:fill="FFFFFF"/>
        <w:spacing w:before="120" w:line="240" w:lineRule="auto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29" type="#_x0000_t202" style="position:absolute;left:0;text-align:left;margin-left:415.75pt;margin-top:86.75pt;width:55.85pt;height:27.3pt;z-index:251662336;mso-width-relative:margin;mso-height-relative:margin" stroked="f">
            <v:textbox style="mso-next-textbox:#_x0000_s1029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132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1E50C0">
        <w:rPr>
          <w:rFonts w:ascii="Times New Roman" w:hAnsi="Times New Roman"/>
          <w:spacing w:val="-2"/>
          <w:sz w:val="24"/>
          <w:szCs w:val="24"/>
        </w:rPr>
        <w:t>на тему «____________________________________________</w:t>
      </w:r>
      <w:r w:rsidR="001E50C0">
        <w:rPr>
          <w:rFonts w:ascii="Times New Roman" w:hAnsi="Times New Roman"/>
          <w:sz w:val="24"/>
          <w:szCs w:val="24"/>
        </w:rPr>
        <w:t>»</w:t>
      </w:r>
    </w:p>
    <w:p w:rsidR="001E50C0" w:rsidRDefault="00FD2FF8" w:rsidP="00076BCA">
      <w:pPr>
        <w:shd w:val="clear" w:color="auto" w:fill="FFFFFF"/>
        <w:spacing w:before="2640" w:line="240" w:lineRule="auto"/>
        <w:ind w:left="5761" w:firstLine="6"/>
        <w:jc w:val="both"/>
        <w:rPr>
          <w:rFonts w:ascii="Times New Roman" w:hAnsi="Times New Roman"/>
          <w:spacing w:val="1"/>
          <w:sz w:val="24"/>
          <w:szCs w:val="24"/>
        </w:rPr>
      </w:pPr>
      <w:r w:rsidRPr="00FD2FF8">
        <w:pict>
          <v:shape id="_x0000_s1037" type="#_x0000_t32" style="position:absolute;left:0;text-align:left;margin-left:415.7pt;margin-top:4.1pt;width:.05pt;height:123.25pt;z-index:251663360" o:connectortype="straight" strokecolor="gray">
            <v:stroke startarrow="block" endarrow="block"/>
          </v:shape>
        </w:pict>
      </w:r>
      <w:r w:rsidR="001E50C0">
        <w:rPr>
          <w:rFonts w:ascii="Times New Roman" w:hAnsi="Times New Roman"/>
          <w:spacing w:val="1"/>
          <w:sz w:val="24"/>
          <w:szCs w:val="24"/>
        </w:rPr>
        <w:t>Студент (</w:t>
      </w:r>
      <w:proofErr w:type="spellStart"/>
      <w:r w:rsidR="001E50C0">
        <w:rPr>
          <w:rFonts w:ascii="Times New Roman" w:hAnsi="Times New Roman"/>
          <w:spacing w:val="1"/>
          <w:sz w:val="24"/>
          <w:szCs w:val="24"/>
        </w:rPr>
        <w:t>ка</w:t>
      </w:r>
      <w:proofErr w:type="spellEnd"/>
      <w:r w:rsidR="001E50C0">
        <w:rPr>
          <w:rFonts w:ascii="Times New Roman" w:hAnsi="Times New Roman"/>
          <w:spacing w:val="1"/>
          <w:sz w:val="24"/>
          <w:szCs w:val="24"/>
        </w:rPr>
        <w:t xml:space="preserve">) ____ курса </w:t>
      </w:r>
    </w:p>
    <w:p w:rsidR="001E50C0" w:rsidRDefault="001E50C0" w:rsidP="00076BCA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И.О. Фамилия </w:t>
      </w:r>
    </w:p>
    <w:p w:rsidR="001E50C0" w:rsidRDefault="001E50C0" w:rsidP="00076BCA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 </w:t>
      </w:r>
    </w:p>
    <w:p w:rsidR="001E50C0" w:rsidRDefault="001E50C0" w:rsidP="00076BCA">
      <w:pPr>
        <w:shd w:val="clear" w:color="auto" w:fill="FFFFFF"/>
        <w:spacing w:line="240" w:lineRule="auto"/>
        <w:ind w:left="5760" w:firstLine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Фамилия,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уч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.с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тепень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уч.звание</w:t>
      </w:r>
      <w:proofErr w:type="spellEnd"/>
    </w:p>
    <w:p w:rsidR="001E50C0" w:rsidRDefault="00FD2FF8" w:rsidP="00076BCA">
      <w:pPr>
        <w:shd w:val="clear" w:color="auto" w:fill="FFFFFF"/>
        <w:spacing w:before="1920" w:line="240" w:lineRule="auto"/>
        <w:ind w:left="11" w:firstLine="709"/>
        <w:jc w:val="center"/>
        <w:rPr>
          <w:rFonts w:ascii="Times New Roman" w:hAnsi="Times New Roman"/>
          <w:sz w:val="24"/>
          <w:szCs w:val="24"/>
        </w:rPr>
      </w:pPr>
      <w:r w:rsidRPr="00FD2FF8">
        <w:pict>
          <v:shape id="_x0000_s1032" type="#_x0000_t202" style="position:absolute;left:0;text-align:left;margin-left:412pt;margin-top:41.2pt;width:55.85pt;height:27.3pt;z-index:251668480;mso-width-relative:margin;mso-height-relative:margin" stroked="f">
            <v:textbox style="mso-next-textbox:#_x0000_s1032">
              <w:txbxContent>
                <w:p w:rsidR="001E50C0" w:rsidRDefault="001E50C0" w:rsidP="001E50C0">
                  <w:pPr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 xml:space="preserve">102 </w:t>
                  </w:r>
                  <w:proofErr w:type="spellStart"/>
                  <w:proofErr w:type="gramStart"/>
                  <w:r>
                    <w:rPr>
                      <w:color w:val="595959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FD2FF8">
        <w:pict>
          <v:shape id="_x0000_s1038" type="#_x0000_t32" style="position:absolute;left:0;text-align:left;margin-left:415.7pt;margin-top:5.15pt;width:.05pt;height:94.8pt;z-index:251669504" o:connectortype="straight" strokecolor="gray">
            <v:stroke startarrow="block" endarrow="block"/>
          </v:shape>
        </w:pict>
      </w:r>
      <w:r w:rsidR="001E50C0">
        <w:rPr>
          <w:rFonts w:ascii="Times New Roman" w:hAnsi="Times New Roman"/>
          <w:sz w:val="24"/>
          <w:szCs w:val="24"/>
        </w:rPr>
        <w:t>г. Биробиджан</w:t>
      </w:r>
    </w:p>
    <w:p w:rsidR="001E50C0" w:rsidRDefault="001E50C0" w:rsidP="00076BCA">
      <w:pPr>
        <w:shd w:val="clear" w:color="auto" w:fill="FFFFFF"/>
        <w:spacing w:line="240" w:lineRule="auto"/>
        <w:ind w:left="11" w:firstLine="709"/>
        <w:jc w:val="center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20___ год</w:t>
      </w:r>
    </w:p>
    <w:p w:rsidR="001E50C0" w:rsidRDefault="001E50C0" w:rsidP="00076BCA">
      <w:pPr>
        <w:shd w:val="clear" w:color="auto" w:fill="FFFFFF"/>
        <w:ind w:left="115" w:firstLine="27"/>
        <w:jc w:val="right"/>
        <w:rPr>
          <w:rFonts w:ascii="Times New Roman" w:hAnsi="Times New Roman"/>
          <w:b/>
          <w:sz w:val="24"/>
          <w:szCs w:val="24"/>
        </w:rPr>
        <w:sectPr w:rsidR="001E50C0">
          <w:pgSz w:w="11906" w:h="16838"/>
          <w:pgMar w:top="425" w:right="851" w:bottom="851" w:left="1134" w:header="709" w:footer="709" w:gutter="0"/>
          <w:cols w:space="720"/>
        </w:sectPr>
      </w:pPr>
    </w:p>
    <w:p w:rsidR="001E50C0" w:rsidRPr="006D42BC" w:rsidRDefault="00430BD4" w:rsidP="006D42BC">
      <w:pPr>
        <w:pStyle w:val="1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6D42B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076BCA" w:rsidRPr="006D42BC">
        <w:rPr>
          <w:rFonts w:ascii="Times New Roman" w:hAnsi="Times New Roman"/>
          <w:color w:val="000000"/>
          <w:sz w:val="24"/>
          <w:szCs w:val="24"/>
        </w:rPr>
        <w:t>2</w:t>
      </w:r>
    </w:p>
    <w:p w:rsidR="006D42BC" w:rsidRDefault="006D42BC" w:rsidP="006D42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1E50C0" w:rsidRDefault="001E50C0" w:rsidP="006D42BC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6D42BC">
        <w:rPr>
          <w:rFonts w:ascii="Times New Roman" w:hAnsi="Times New Roman"/>
          <w:i w:val="0"/>
          <w:color w:val="auto"/>
          <w:sz w:val="24"/>
          <w:szCs w:val="24"/>
        </w:rPr>
        <w:t>ПОРЯДОК</w:t>
      </w:r>
    </w:p>
    <w:p w:rsidR="006D42BC" w:rsidRPr="006D42BC" w:rsidRDefault="006D42BC" w:rsidP="006D42BC">
      <w:pPr>
        <w:spacing w:after="0" w:line="240" w:lineRule="auto"/>
      </w:pPr>
    </w:p>
    <w:p w:rsidR="001E50C0" w:rsidRPr="006D42BC" w:rsidRDefault="001E50C0" w:rsidP="006D42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42BC">
        <w:rPr>
          <w:rFonts w:ascii="Times New Roman" w:hAnsi="Times New Roman"/>
          <w:b/>
          <w:bCs/>
          <w:sz w:val="24"/>
          <w:szCs w:val="24"/>
        </w:rPr>
        <w:t>пр</w:t>
      </w:r>
      <w:r w:rsidR="00430BD4" w:rsidRPr="006D42BC">
        <w:rPr>
          <w:rFonts w:ascii="Times New Roman" w:hAnsi="Times New Roman"/>
          <w:b/>
          <w:bCs/>
          <w:sz w:val="24"/>
          <w:szCs w:val="24"/>
        </w:rPr>
        <w:t>оверки выпускной курсовой</w:t>
      </w:r>
      <w:r w:rsidRPr="006D42BC">
        <w:rPr>
          <w:rFonts w:ascii="Times New Roman" w:hAnsi="Times New Roman"/>
          <w:b/>
          <w:bCs/>
          <w:sz w:val="24"/>
          <w:szCs w:val="24"/>
        </w:rPr>
        <w:t xml:space="preserve"> работы на объем заимствований (Порядок)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Проверка на объем заимствования, в том числе содержательного, выявление неправомочных заимствований осуществляется научным руководителем при помощи программы «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», имеющейся в свободном доступе на сайте (</w:t>
      </w:r>
      <w:r w:rsidRPr="006D42BC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6D42BC">
        <w:rPr>
          <w:rFonts w:ascii="Times New Roman" w:hAnsi="Times New Roman"/>
          <w:bCs/>
          <w:sz w:val="24"/>
          <w:szCs w:val="24"/>
        </w:rPr>
        <w:t>://</w:t>
      </w:r>
      <w:hyperlink r:id="rId5" w:history="1">
        <w:r w:rsidRPr="006D42B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6D42BC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D42B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etxt</w:t>
        </w:r>
        <w:proofErr w:type="spellEnd"/>
        <w:r w:rsidRPr="006D42BC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6D42B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6D42BC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6D42BC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antiplagiat</w:t>
        </w:r>
        <w:proofErr w:type="spellEnd"/>
      </w:hyperlink>
      <w:r w:rsidRPr="006D42BC">
        <w:rPr>
          <w:rFonts w:ascii="Times New Roman" w:hAnsi="Times New Roman"/>
          <w:sz w:val="24"/>
          <w:szCs w:val="24"/>
        </w:rPr>
        <w:t>/</w:t>
      </w:r>
      <w:r w:rsidRPr="006D42BC">
        <w:rPr>
          <w:rFonts w:ascii="Times New Roman" w:hAnsi="Times New Roman"/>
          <w:bCs/>
          <w:sz w:val="24"/>
          <w:szCs w:val="24"/>
        </w:rPr>
        <w:t>).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 качестве оптимальных рекомендуется устанавливать следующие настройки проверки программы «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»:</w:t>
      </w:r>
    </w:p>
    <w:p w:rsidR="001E50C0" w:rsidRPr="006D42BC" w:rsidRDefault="001E50C0" w:rsidP="006D42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- вкладка «Общие»: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а) размер выборки в словах 10;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б) число выборок 50 на каждую 1000 слов;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в) число ссылок на выборку 3;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 xml:space="preserve">г) число слов в 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шингле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 xml:space="preserve"> 7;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42BC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) порог уникальности 50%;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 xml:space="preserve">е) поисковые системы </w:t>
      </w:r>
      <w:r w:rsidRPr="006D42BC">
        <w:rPr>
          <w:rFonts w:ascii="Times New Roman" w:hAnsi="Times New Roman"/>
          <w:bCs/>
          <w:sz w:val="24"/>
          <w:szCs w:val="24"/>
          <w:lang w:val="en-US"/>
        </w:rPr>
        <w:t>Google</w:t>
      </w:r>
      <w:r w:rsidRPr="006D42B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D42BC">
        <w:rPr>
          <w:rFonts w:ascii="Times New Roman" w:hAnsi="Times New Roman"/>
          <w:bCs/>
          <w:sz w:val="24"/>
          <w:szCs w:val="24"/>
          <w:lang w:val="en-US"/>
        </w:rPr>
        <w:t>Yandex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 xml:space="preserve">, </w:t>
      </w:r>
      <w:r w:rsidRPr="006D42BC">
        <w:rPr>
          <w:rFonts w:ascii="Times New Roman" w:hAnsi="Times New Roman"/>
          <w:bCs/>
          <w:sz w:val="24"/>
          <w:szCs w:val="24"/>
          <w:lang w:val="en-US"/>
        </w:rPr>
        <w:t>Rambler</w:t>
      </w:r>
      <w:r w:rsidRPr="006D42BC">
        <w:rPr>
          <w:rFonts w:ascii="Times New Roman" w:hAnsi="Times New Roman"/>
          <w:bCs/>
          <w:sz w:val="24"/>
          <w:szCs w:val="24"/>
        </w:rPr>
        <w:t>.</w:t>
      </w:r>
    </w:p>
    <w:p w:rsidR="001E50C0" w:rsidRPr="006D42BC" w:rsidRDefault="001E50C0" w:rsidP="006D42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- вкладка «Другие»: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а) минимальный интервал между смежными запросами к поисковой системе 5 сек.;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б) максимальное число попыток совершения запросов к поисковым системам 30;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в) таймаут закачки каждой страницы 60 сек.;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г) максимальное количество одновременно скачиваемых страниц 5;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D42BC">
        <w:rPr>
          <w:rFonts w:ascii="Times New Roman" w:hAnsi="Times New Roman"/>
          <w:bCs/>
          <w:sz w:val="24"/>
          <w:szCs w:val="24"/>
        </w:rPr>
        <w:t>д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 xml:space="preserve">) отметить галочкой пункт «показывать 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капчу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».</w:t>
      </w:r>
    </w:p>
    <w:p w:rsidR="001E50C0" w:rsidRPr="006D42BC" w:rsidRDefault="001E50C0" w:rsidP="006D42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При работе из локальной сети университета рекомендуется дополнительно устанавливать следующие настройки во вкладке «Сеть»: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 xml:space="preserve">а) установить настройки 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прокси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 xml:space="preserve"> вручную;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 xml:space="preserve">б) адрес </w:t>
      </w:r>
      <w:r w:rsidRPr="006D42BC">
        <w:rPr>
          <w:rFonts w:ascii="Times New Roman" w:hAnsi="Times New Roman"/>
          <w:bCs/>
          <w:sz w:val="24"/>
          <w:szCs w:val="24"/>
          <w:lang w:val="en-US"/>
        </w:rPr>
        <w:t>proxy</w:t>
      </w:r>
      <w:r w:rsidRPr="006D42BC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6D42BC">
        <w:rPr>
          <w:rFonts w:ascii="Times New Roman" w:hAnsi="Times New Roman"/>
          <w:bCs/>
          <w:sz w:val="24"/>
          <w:szCs w:val="24"/>
          <w:lang w:val="en-US"/>
        </w:rPr>
        <w:t>dvgsgu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6D42BC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;</w:t>
      </w:r>
    </w:p>
    <w:p w:rsidR="001E50C0" w:rsidRPr="006D42BC" w:rsidRDefault="001E50C0" w:rsidP="006D42BC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в) порт 3128;</w:t>
      </w:r>
    </w:p>
    <w:p w:rsidR="001E50C0" w:rsidRPr="006D42BC" w:rsidRDefault="001E50C0" w:rsidP="006D42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 представленных студентами текстах допускается наличие воспроизведения чужого текста в объеме не более 60% текста (независимо от раздела).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D42BC">
        <w:rPr>
          <w:rFonts w:ascii="Times New Roman" w:hAnsi="Times New Roman"/>
          <w:bCs/>
          <w:sz w:val="24"/>
          <w:szCs w:val="24"/>
        </w:rPr>
        <w:t xml:space="preserve">Научный руководитель обязан предупредить студента о проверке работы на наличие плагиата, допустимых пределах заимствований и о необходимости самостоятельной проверки текста выпускной квалификационной работы до ее сдачи на кафедру, о чем студент на последней странице ВКР должен сделать подтверждение «Настоящим подтверждаю, что ВКР выполнена мною самостоятельно, заимствования находятся в допустимых пределах и составляют ___%». </w:t>
      </w:r>
      <w:proofErr w:type="gramEnd"/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 xml:space="preserve">Завершенная ВКР и ее электронная копия (CD/DVD диск или USB 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Flash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 xml:space="preserve"> носитель в одном экземпляре, с указанием ФИО студента, года выпуска, темы работы) представляется студентом на выпускающую кафедру за 5 дней до срока предварительного рассмотрения работы на выпускающей кафедре (предзащиты). 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После проверки через «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 научный руководитель составляет отчет и прикладывает его к ВКР.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При обнаружении прямых заимствований или парафраз в объеме более установленного п.2 настоящего Порядка, научный руководитель информирует об это</w:t>
      </w:r>
      <w:r w:rsidRPr="006D42BC">
        <w:rPr>
          <w:rFonts w:ascii="Times New Roman" w:hAnsi="Times New Roman"/>
          <w:bCs/>
          <w:sz w:val="24"/>
          <w:szCs w:val="24"/>
        </w:rPr>
        <w:br/>
        <w:t>студента и рекомендует ему внести необходимые изменения, устанавливая срок повторного представления ВКР (бумажный и электронный вариант).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Научный руководитель осуществляет повторную проверку через «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», составляет отчет и прикладывает его к ВКР.</w:t>
      </w:r>
    </w:p>
    <w:p w:rsidR="001E50C0" w:rsidRPr="006D42BC" w:rsidRDefault="001E50C0" w:rsidP="006D42BC">
      <w:pPr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D42BC">
        <w:rPr>
          <w:rFonts w:ascii="Times New Roman" w:hAnsi="Times New Roman"/>
          <w:bCs/>
          <w:sz w:val="24"/>
          <w:szCs w:val="24"/>
        </w:rPr>
        <w:t>Выпускающая кафедра не допускает ВКР к защите, если к ВКР не приложен отчет «</w:t>
      </w:r>
      <w:proofErr w:type="spellStart"/>
      <w:r w:rsidRPr="006D42BC">
        <w:rPr>
          <w:rFonts w:ascii="Times New Roman" w:hAnsi="Times New Roman"/>
          <w:bCs/>
          <w:sz w:val="24"/>
          <w:szCs w:val="24"/>
        </w:rPr>
        <w:t>Антиплагиат</w:t>
      </w:r>
      <w:proofErr w:type="spellEnd"/>
      <w:r w:rsidRPr="006D42BC">
        <w:rPr>
          <w:rFonts w:ascii="Times New Roman" w:hAnsi="Times New Roman"/>
          <w:bCs/>
          <w:sz w:val="24"/>
          <w:szCs w:val="24"/>
        </w:rPr>
        <w:t>» или, если работа по оценке заведующего кафедрой, не соответствует указанным критериям по объему заимствования.</w:t>
      </w:r>
    </w:p>
    <w:sectPr w:rsidR="001E50C0" w:rsidRPr="006D42BC" w:rsidSect="00430BD4">
      <w:pgSz w:w="11906" w:h="16838"/>
      <w:pgMar w:top="426" w:right="850" w:bottom="851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AA5"/>
    <w:multiLevelType w:val="hybridMultilevel"/>
    <w:tmpl w:val="9B882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B18DB"/>
    <w:multiLevelType w:val="hybridMultilevel"/>
    <w:tmpl w:val="8A04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408B4"/>
    <w:multiLevelType w:val="hybridMultilevel"/>
    <w:tmpl w:val="2A4C0724"/>
    <w:lvl w:ilvl="0" w:tplc="0A32A27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06BB8"/>
    <w:multiLevelType w:val="hybridMultilevel"/>
    <w:tmpl w:val="0E1C92D2"/>
    <w:lvl w:ilvl="0" w:tplc="F072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F794C"/>
    <w:multiLevelType w:val="hybridMultilevel"/>
    <w:tmpl w:val="9E24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B0FD8"/>
    <w:multiLevelType w:val="hybridMultilevel"/>
    <w:tmpl w:val="12803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637A8E"/>
    <w:multiLevelType w:val="hybridMultilevel"/>
    <w:tmpl w:val="F18C0F84"/>
    <w:lvl w:ilvl="0" w:tplc="AD120FD6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ahoma" w:hAnsi="Tahom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905CB3"/>
    <w:multiLevelType w:val="hybridMultilevel"/>
    <w:tmpl w:val="EF2C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0C0"/>
    <w:rsid w:val="00076BCA"/>
    <w:rsid w:val="001C15EB"/>
    <w:rsid w:val="001E50C0"/>
    <w:rsid w:val="002B7E8C"/>
    <w:rsid w:val="00325633"/>
    <w:rsid w:val="00341873"/>
    <w:rsid w:val="00430BD4"/>
    <w:rsid w:val="00445731"/>
    <w:rsid w:val="00490E7A"/>
    <w:rsid w:val="006B4A9D"/>
    <w:rsid w:val="006D42BC"/>
    <w:rsid w:val="00766363"/>
    <w:rsid w:val="007A0318"/>
    <w:rsid w:val="007B1E51"/>
    <w:rsid w:val="00B42790"/>
    <w:rsid w:val="00B621BD"/>
    <w:rsid w:val="00B878C1"/>
    <w:rsid w:val="00C86AB6"/>
    <w:rsid w:val="00E47825"/>
    <w:rsid w:val="00FD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0" type="connector" idref="#_x0000_s1040"/>
        <o:r id="V:Rule11" type="connector" idref="#_x0000_s1047"/>
        <o:r id="V:Rule12" type="connector" idref="#_x0000_s1038"/>
        <o:r id="V:Rule13" type="connector" idref="#_x0000_s1035"/>
        <o:r id="V:Rule14" type="connector" idref="#_x0000_s1049"/>
        <o:r id="V:Rule15" type="connector" idref="#_x0000_s1048"/>
        <o:r id="V:Rule16" type="connector" idref="#_x0000_s1039"/>
        <o:r id="V:Rule17" type="connector" idref="#_x0000_s1037"/>
        <o:r id="V:Rule1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C0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E50C0"/>
    <w:pPr>
      <w:spacing w:after="75" w:line="240" w:lineRule="auto"/>
      <w:jc w:val="center"/>
      <w:outlineLvl w:val="0"/>
    </w:pPr>
    <w:rPr>
      <w:rFonts w:ascii="Verdana" w:eastAsia="Times New Roman" w:hAnsi="Verdana"/>
      <w:b/>
      <w:bCs/>
      <w:kern w:val="36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C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50C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C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0C0"/>
    <w:rPr>
      <w:rFonts w:ascii="Verdana" w:eastAsia="Times New Roman" w:hAnsi="Verdana" w:cs="Times New Roman"/>
      <w:b/>
      <w:bCs/>
      <w:kern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50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50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sid w:val="001E50C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E50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E50C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E50C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E50C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u w:val="single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1E50C0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paragraph" w:styleId="a8">
    <w:name w:val="List Paragraph"/>
    <w:basedOn w:val="a"/>
    <w:uiPriority w:val="34"/>
    <w:qFormat/>
    <w:rsid w:val="001E50C0"/>
    <w:pPr>
      <w:ind w:left="720"/>
      <w:contextualSpacing/>
    </w:pPr>
  </w:style>
  <w:style w:type="paragraph" w:customStyle="1" w:styleId="p">
    <w:name w:val="p"/>
    <w:basedOn w:val="a"/>
    <w:uiPriority w:val="99"/>
    <w:rsid w:val="001E50C0"/>
    <w:pPr>
      <w:spacing w:before="75" w:after="75" w:line="240" w:lineRule="auto"/>
      <w:ind w:left="75" w:right="75"/>
      <w:jc w:val="both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Default">
    <w:name w:val="Default"/>
    <w:uiPriority w:val="99"/>
    <w:rsid w:val="001E50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txt.ru/antiplagi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сервиса  рекламы и социальной работы</dc:creator>
  <cp:keywords/>
  <dc:description/>
  <cp:lastModifiedBy>decservis</cp:lastModifiedBy>
  <cp:revision>7</cp:revision>
  <dcterms:created xsi:type="dcterms:W3CDTF">2018-07-09T02:31:00Z</dcterms:created>
  <dcterms:modified xsi:type="dcterms:W3CDTF">2018-07-09T07:12:00Z</dcterms:modified>
</cp:coreProperties>
</file>